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B1" w:rsidRPr="00B34707" w:rsidRDefault="005D55B1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5D55B1" w:rsidRPr="00B34707" w:rsidRDefault="00B34707" w:rsidP="005D55B1">
      <w:pPr>
        <w:jc w:val="center"/>
        <w:rPr>
          <w:rFonts w:asciiTheme="majorHAnsi" w:hAnsiTheme="majorHAnsi" w:cstheme="majorHAnsi"/>
          <w:iCs/>
          <w:szCs w:val="24"/>
        </w:rPr>
      </w:pPr>
      <w:r w:rsidRPr="00B34707">
        <w:rPr>
          <w:rFonts w:asciiTheme="majorHAnsi" w:hAnsiTheme="majorHAnsi" w:cstheme="majorHAnsi"/>
          <w:b/>
          <w:szCs w:val="24"/>
        </w:rPr>
        <w:t>Page titre</w:t>
      </w:r>
    </w:p>
    <w:p w:rsidR="005D55B1" w:rsidRPr="00B34707" w:rsidRDefault="005D55B1" w:rsidP="005D55B1">
      <w:pPr>
        <w:jc w:val="center"/>
        <w:rPr>
          <w:rFonts w:asciiTheme="majorHAnsi" w:hAnsiTheme="majorHAnsi" w:cstheme="majorHAnsi"/>
          <w:iCs/>
          <w:szCs w:val="24"/>
        </w:rPr>
      </w:pPr>
    </w:p>
    <w:p w:rsidR="005D55B1" w:rsidRPr="00B34707" w:rsidRDefault="005D55B1" w:rsidP="005D55B1">
      <w:pPr>
        <w:jc w:val="center"/>
        <w:rPr>
          <w:rFonts w:asciiTheme="majorHAnsi" w:hAnsiTheme="majorHAnsi" w:cstheme="majorHAnsi"/>
          <w:iCs/>
          <w:szCs w:val="24"/>
        </w:rPr>
      </w:pPr>
    </w:p>
    <w:p w:rsidR="005D55B1" w:rsidRPr="00B34707" w:rsidRDefault="005D55B1" w:rsidP="005D55B1">
      <w:pPr>
        <w:jc w:val="center"/>
        <w:rPr>
          <w:rFonts w:asciiTheme="majorHAnsi" w:hAnsiTheme="majorHAnsi" w:cstheme="majorHAnsi"/>
          <w:iCs/>
          <w:szCs w:val="24"/>
        </w:rPr>
      </w:pPr>
    </w:p>
    <w:p w:rsidR="005D55B1" w:rsidRPr="00B34707" w:rsidRDefault="005D55B1" w:rsidP="005D55B1">
      <w:pPr>
        <w:jc w:val="center"/>
        <w:rPr>
          <w:rFonts w:asciiTheme="majorHAnsi" w:hAnsiTheme="majorHAnsi" w:cstheme="majorHAnsi"/>
          <w:iCs/>
          <w:szCs w:val="24"/>
        </w:rPr>
      </w:pPr>
    </w:p>
    <w:p w:rsidR="005D55B1" w:rsidRPr="00B34707" w:rsidRDefault="005D55B1" w:rsidP="005D55B1">
      <w:pPr>
        <w:jc w:val="center"/>
        <w:rPr>
          <w:rFonts w:asciiTheme="majorHAnsi" w:hAnsiTheme="majorHAnsi" w:cstheme="majorHAnsi"/>
          <w:szCs w:val="24"/>
        </w:rPr>
      </w:pPr>
    </w:p>
    <w:p w:rsidR="00C90D4B" w:rsidRPr="00B34707" w:rsidRDefault="00C90D4B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356E4">
      <w:pPr>
        <w:jc w:val="both"/>
        <w:rPr>
          <w:rFonts w:asciiTheme="majorHAnsi" w:hAnsiTheme="majorHAnsi" w:cstheme="majorHAnsi"/>
          <w:szCs w:val="24"/>
        </w:rPr>
        <w:sectPr w:rsidR="009D3A2F" w:rsidRPr="00B34707" w:rsidSect="005D55B1"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ajorHAnsi"/>
          <w:color w:val="auto"/>
          <w:sz w:val="24"/>
          <w:szCs w:val="24"/>
          <w:lang w:val="fr-FR" w:eastAsia="en-US"/>
        </w:rPr>
        <w:id w:val="570619341"/>
        <w:docPartObj>
          <w:docPartGallery w:val="Table of Contents"/>
          <w:docPartUnique/>
        </w:docPartObj>
      </w:sdtPr>
      <w:sdtEndPr>
        <w:rPr>
          <w:rFonts w:ascii="Calibri Light" w:hAnsi="Calibri Light"/>
          <w:b/>
          <w:bCs/>
        </w:rPr>
      </w:sdtEndPr>
      <w:sdtContent>
        <w:p w:rsidR="00EF061D" w:rsidRPr="00123CCA" w:rsidRDefault="00EF061D" w:rsidP="00EF061D">
          <w:pPr>
            <w:pStyle w:val="En-ttedetabledesmatires"/>
            <w:spacing w:before="0" w:after="240" w:line="240" w:lineRule="auto"/>
            <w:rPr>
              <w:rFonts w:cstheme="majorHAnsi"/>
              <w:b/>
              <w:caps/>
              <w:color w:val="000000" w:themeColor="text1"/>
              <w:sz w:val="24"/>
              <w:szCs w:val="24"/>
            </w:rPr>
          </w:pPr>
          <w:r w:rsidRPr="00123CCA">
            <w:rPr>
              <w:rFonts w:cstheme="majorHAnsi"/>
              <w:b/>
              <w:caps/>
              <w:color w:val="000000" w:themeColor="text1"/>
              <w:sz w:val="24"/>
              <w:szCs w:val="24"/>
              <w:lang w:val="fr-FR"/>
            </w:rPr>
            <w:t>Table des mati</w:t>
          </w:r>
          <w:r w:rsidR="00C51946" w:rsidRPr="00123CCA">
            <w:rPr>
              <w:rFonts w:cstheme="majorHAnsi"/>
              <w:b/>
              <w:caps/>
              <w:color w:val="000000" w:themeColor="text1"/>
              <w:sz w:val="24"/>
              <w:szCs w:val="24"/>
              <w:lang w:val="fr-FR"/>
            </w:rPr>
            <w:t>È</w:t>
          </w:r>
          <w:r w:rsidRPr="00123CCA">
            <w:rPr>
              <w:rFonts w:cstheme="majorHAnsi"/>
              <w:b/>
              <w:caps/>
              <w:color w:val="000000" w:themeColor="text1"/>
              <w:sz w:val="24"/>
              <w:szCs w:val="24"/>
              <w:lang w:val="fr-FR"/>
            </w:rPr>
            <w:t>res</w:t>
          </w:r>
        </w:p>
        <w:p w:rsidR="008E3528" w:rsidRDefault="00EF061D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 w:rsidRPr="00123CCA">
            <w:rPr>
              <w:rFonts w:asciiTheme="majorHAnsi" w:hAnsiTheme="majorHAnsi" w:cstheme="majorHAnsi"/>
              <w:szCs w:val="24"/>
            </w:rPr>
            <w:fldChar w:fldCharType="begin"/>
          </w:r>
          <w:r w:rsidRPr="00123CCA">
            <w:rPr>
              <w:rFonts w:asciiTheme="majorHAnsi" w:hAnsiTheme="majorHAnsi" w:cstheme="majorHAnsi"/>
              <w:szCs w:val="24"/>
            </w:rPr>
            <w:instrText xml:space="preserve"> TOC \o "1-3" \h \z \u </w:instrText>
          </w:r>
          <w:r w:rsidRPr="00123CCA">
            <w:rPr>
              <w:rFonts w:asciiTheme="majorHAnsi" w:hAnsiTheme="majorHAnsi" w:cstheme="majorHAnsi"/>
              <w:szCs w:val="24"/>
            </w:rPr>
            <w:fldChar w:fldCharType="separate"/>
          </w:r>
          <w:hyperlink w:anchor="_Toc96344438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1 - PROJET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_Toc96344438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39" w:history="1">
            <w:r w:rsidR="008E3528" w:rsidRPr="00EA07B6">
              <w:rPr>
                <w:rStyle w:val="Lienhypertexte"/>
                <w:rFonts w:asciiTheme="majorHAnsi" w:hAnsiTheme="majorHAnsi" w:cstheme="majorHAnsi"/>
                <w:b/>
                <w:noProof/>
              </w:rPr>
              <w:t>1.1 Origine du projet d’affaires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_Toc96344439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0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1.2 Description du projet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_Toc96344440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1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1.3 Mission, vision et valeurs de l’entreprise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_Toc96344441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2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1.4 Objectifs de l’entreprise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_Toc96344442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3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1.5 Aspects juridiques de l’entreprise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_Toc96344443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4" w:history="1">
            <w:r w:rsidR="008E3528" w:rsidRPr="00EA07B6">
              <w:rPr>
                <w:rStyle w:val="Lienhypertexte"/>
                <w:rFonts w:cstheme="majorHAnsi"/>
                <w:noProof/>
              </w:rPr>
              <w:t>1.5.1 Forme juridique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_Toc96344444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5" w:history="1">
            <w:r w:rsidR="008E3528" w:rsidRPr="00EA07B6">
              <w:rPr>
                <w:rStyle w:val="Lienhypertexte"/>
                <w:rFonts w:cstheme="majorHAnsi"/>
                <w:noProof/>
              </w:rPr>
              <w:t>1.5.2 Permis, licences et autorisations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_Toc96344445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6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2 - PROPRIÉTÉ ET DIRECTION DE L’ENTREPRISE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_Toc96344446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7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7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2.1 Présentation du promoteur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_Toc96344447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7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8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2.2 Structure de la propriété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_Toc96344448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7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49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2.3 Contacts d’affaires stratégiques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_Toc96344449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7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0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3 – MARCHÉ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_Toc96344450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1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3.1 Secteur d’activité et environnement de l’entreprise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_Toc96344451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2" w:history="1">
            <w:r w:rsidR="008E3528" w:rsidRPr="00EA07B6">
              <w:rPr>
                <w:rStyle w:val="Lienhypertexte"/>
                <w:rFonts w:cstheme="majorHAnsi"/>
                <w:noProof/>
              </w:rPr>
              <w:t>3.1.1 Secteur d’activité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_Toc96344452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3" w:history="1">
            <w:r w:rsidR="008E3528" w:rsidRPr="00EA07B6">
              <w:rPr>
                <w:rStyle w:val="Lienhypertexte"/>
                <w:rFonts w:cstheme="majorHAnsi"/>
                <w:noProof/>
              </w:rPr>
              <w:t>3.1.2 Environnement de l’entreprise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_Toc96344453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4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3.2 Concurrence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_Toc96344454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5" w:history="1">
            <w:r w:rsidR="008E3528" w:rsidRPr="00EA07B6">
              <w:rPr>
                <w:rStyle w:val="Lienhypertexte"/>
                <w:rFonts w:cstheme="majorHAnsi"/>
                <w:noProof/>
              </w:rPr>
              <w:t>3.2.1 Avantages concurrentiels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_Toc96344455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6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3.3 Clientèle cible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_Toc96344456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7" w:history="1">
            <w:r w:rsidR="008E3528" w:rsidRPr="00EA07B6">
              <w:rPr>
                <w:rStyle w:val="Lienhypertexte"/>
                <w:noProof/>
              </w:rPr>
              <w:t>3.3.1 Présentation de la clientèle cible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_Toc96344457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8" w:history="1">
            <w:r w:rsidR="008E3528" w:rsidRPr="00EA07B6">
              <w:rPr>
                <w:rStyle w:val="Lienhypertexte"/>
                <w:noProof/>
              </w:rPr>
              <w:t>3.3.2 Territoire visé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_Toc96344458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59" w:history="1">
            <w:r w:rsidR="008E3528" w:rsidRPr="00EA07B6">
              <w:rPr>
                <w:rStyle w:val="Lienhypertexte"/>
                <w:b/>
                <w:noProof/>
              </w:rPr>
              <w:t>3.4 Méthode utilisée pour l’étude de marché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_Toc96344459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0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3.5 Marché potentiel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_Toc96344460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8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1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3.6 Évaluation de la demande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_Toc96344461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9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2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4 - PLAN DE COMMERCIALISATION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_Toc96344462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10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3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4.1 Positionnement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_Toc96344463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10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4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4.2 Stratégie de marketing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_Toc96344464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10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5" w:history="1">
            <w:r w:rsidR="008E3528" w:rsidRPr="00EA07B6">
              <w:rPr>
                <w:rStyle w:val="Lienhypertexte"/>
                <w:rFonts w:cstheme="majorHAnsi"/>
                <w:noProof/>
              </w:rPr>
              <w:t>4.2.1 Stratégie de produit et de service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_Toc96344465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10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6" w:history="1">
            <w:r w:rsidR="008E3528" w:rsidRPr="00EA07B6">
              <w:rPr>
                <w:rStyle w:val="Lienhypertexte"/>
                <w:rFonts w:cstheme="majorHAnsi"/>
                <w:noProof/>
              </w:rPr>
              <w:t>4.2.3 Stratégie de communication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_Toc96344466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10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7" w:history="1">
            <w:r w:rsidR="008E3528" w:rsidRPr="00EA07B6">
              <w:rPr>
                <w:rStyle w:val="Lienhypertexte"/>
                <w:rFonts w:cstheme="majorHAnsi"/>
                <w:noProof/>
              </w:rPr>
              <w:t>4.2.4 Stratégie de distribution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_Toc96344467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10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8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4.3 Stratégie de partenariats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_Toc96344468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11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69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4.4 Calendrier de commercialisation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_Toc96344469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11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0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4.5 Localisation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_Toc96344470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11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1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5 - PLAN DES OPÉRATIONS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_Toc96344471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2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5.1 Processus opérationnels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_Toc96344472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3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5.2 Capacité de production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_Toc96344473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4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5.3 Ressources humaines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_Toc96344474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5" w:history="1">
            <w:r w:rsidR="008E3528" w:rsidRPr="00EA07B6">
              <w:rPr>
                <w:rStyle w:val="Lienhypertexte"/>
                <w:rFonts w:cstheme="majorHAnsi"/>
                <w:noProof/>
              </w:rPr>
              <w:t>5.3.1 Main-d’œuvre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_Toc96344475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6" w:history="1">
            <w:r w:rsidR="008E3528" w:rsidRPr="00EA07B6">
              <w:rPr>
                <w:rStyle w:val="Lienhypertexte"/>
                <w:rFonts w:cstheme="majorHAnsi"/>
                <w:noProof/>
              </w:rPr>
              <w:t>5.3.2 Politique des ressources humaines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_Toc96344476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7" w:history="1">
            <w:r w:rsidR="008E3528" w:rsidRPr="00EA07B6">
              <w:rPr>
                <w:rStyle w:val="Lienhypertexte"/>
                <w:rFonts w:cstheme="majorHAnsi"/>
                <w:noProof/>
              </w:rPr>
              <w:t>5.3.3 Plan de formation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_Toc96344477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8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5.4 Fournisseurs et sous-traitants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_Toc96344478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79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5.5 Ressources physiques et technologiques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_Toc96344479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0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5.6 Plan d’aménagement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_Toc96344480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12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1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5.7 Éléments incorporels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_Toc96344481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13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2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5.8 Couverture d’assurance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_Toc96344482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13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3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5.9 Innovation (R&amp;D)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_Toc96344483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13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4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5.10 Développement durable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_Toc96344484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13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5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6 - PLAN FINANCIER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_Toc96344485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14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6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6.1 États financiers prévisionnels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_Toc96344486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14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7" w:history="1">
            <w:r w:rsidR="008E3528" w:rsidRPr="00EA07B6">
              <w:rPr>
                <w:rStyle w:val="Lienhypertexte"/>
                <w:rFonts w:cstheme="majorHAnsi"/>
                <w:noProof/>
              </w:rPr>
              <w:t>6.1.1 État des résultats pour trois ans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_Toc96344487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14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8" w:history="1">
            <w:r w:rsidR="008E3528" w:rsidRPr="00EA07B6">
              <w:rPr>
                <w:rStyle w:val="Lienhypertexte"/>
                <w:rFonts w:cstheme="majorHAnsi"/>
                <w:noProof/>
              </w:rPr>
              <w:t>6.1.2 Bilan pour trois ans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_Toc96344488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14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89" w:history="1">
            <w:r w:rsidR="008E3528" w:rsidRPr="00EA07B6">
              <w:rPr>
                <w:rStyle w:val="Lienhypertexte"/>
                <w:rFonts w:cstheme="majorHAnsi"/>
                <w:noProof/>
              </w:rPr>
              <w:t>6.1.3 Budget de caisse mensuel pour trois ans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_Toc96344489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14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90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6.2 Financement du projet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_Toc96344490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14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91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SECTION 7 - CALENDRIER DE DÉMARRAGE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_Toc96344491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15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8E3528" w:rsidRDefault="00DE3B5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96344492" w:history="1">
            <w:r w:rsidR="008E3528" w:rsidRPr="00EA07B6">
              <w:rPr>
                <w:rStyle w:val="Lienhypertexte"/>
                <w:rFonts w:cstheme="majorHAnsi"/>
                <w:b/>
                <w:noProof/>
              </w:rPr>
              <w:t>ANNEXES</w:t>
            </w:r>
            <w:r w:rsidR="008E3528">
              <w:rPr>
                <w:noProof/>
                <w:webHidden/>
              </w:rPr>
              <w:tab/>
            </w:r>
            <w:r w:rsidR="008E3528">
              <w:rPr>
                <w:noProof/>
                <w:webHidden/>
              </w:rPr>
              <w:fldChar w:fldCharType="begin"/>
            </w:r>
            <w:r w:rsidR="008E3528">
              <w:rPr>
                <w:noProof/>
                <w:webHidden/>
              </w:rPr>
              <w:instrText xml:space="preserve"> PAGEREF _Toc96344492 \h </w:instrText>
            </w:r>
            <w:r w:rsidR="008E3528">
              <w:rPr>
                <w:noProof/>
                <w:webHidden/>
              </w:rPr>
            </w:r>
            <w:r w:rsidR="008E3528">
              <w:rPr>
                <w:noProof/>
                <w:webHidden/>
              </w:rPr>
              <w:fldChar w:fldCharType="separate"/>
            </w:r>
            <w:r w:rsidR="008E3528">
              <w:rPr>
                <w:noProof/>
                <w:webHidden/>
              </w:rPr>
              <w:t>16</w:t>
            </w:r>
            <w:r w:rsidR="008E3528">
              <w:rPr>
                <w:noProof/>
                <w:webHidden/>
              </w:rPr>
              <w:fldChar w:fldCharType="end"/>
            </w:r>
          </w:hyperlink>
        </w:p>
        <w:p w:rsidR="00EF061D" w:rsidRPr="00B34707" w:rsidRDefault="00EF061D" w:rsidP="00EF061D">
          <w:pPr>
            <w:spacing w:after="120" w:line="240" w:lineRule="auto"/>
            <w:rPr>
              <w:rFonts w:asciiTheme="majorHAnsi" w:hAnsiTheme="majorHAnsi" w:cstheme="majorHAnsi"/>
              <w:szCs w:val="24"/>
            </w:rPr>
          </w:pPr>
          <w:r w:rsidRPr="00123CCA">
            <w:rPr>
              <w:rFonts w:asciiTheme="majorHAnsi" w:hAnsiTheme="majorHAnsi" w:cstheme="majorHAnsi"/>
              <w:b/>
              <w:bCs/>
              <w:szCs w:val="24"/>
              <w:lang w:val="fr-FR"/>
            </w:rPr>
            <w:fldChar w:fldCharType="end"/>
          </w:r>
        </w:p>
      </w:sdtContent>
    </w:sdt>
    <w:p w:rsidR="00C90D4B" w:rsidRPr="00B34707" w:rsidRDefault="00C90D4B" w:rsidP="008356E4">
      <w:pPr>
        <w:jc w:val="both"/>
        <w:rPr>
          <w:rFonts w:asciiTheme="majorHAnsi" w:hAnsiTheme="majorHAnsi" w:cstheme="majorHAnsi"/>
          <w:szCs w:val="24"/>
        </w:rPr>
      </w:pPr>
    </w:p>
    <w:p w:rsidR="00C90D4B" w:rsidRPr="00B34707" w:rsidRDefault="00C90D4B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356E4">
      <w:pPr>
        <w:jc w:val="both"/>
        <w:rPr>
          <w:rFonts w:asciiTheme="majorHAnsi" w:hAnsiTheme="majorHAnsi" w:cstheme="majorHAnsi"/>
          <w:szCs w:val="24"/>
        </w:rPr>
        <w:sectPr w:rsidR="009D3A2F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8356E4">
      <w:pPr>
        <w:jc w:val="both"/>
        <w:rPr>
          <w:rFonts w:asciiTheme="majorHAnsi" w:hAnsiTheme="majorHAnsi" w:cstheme="majorHAnsi"/>
          <w:b/>
          <w:szCs w:val="24"/>
        </w:rPr>
      </w:pPr>
      <w:r w:rsidRPr="00B34707">
        <w:rPr>
          <w:rFonts w:asciiTheme="majorHAnsi" w:hAnsiTheme="majorHAnsi" w:cstheme="majorHAnsi"/>
          <w:b/>
          <w:szCs w:val="24"/>
        </w:rPr>
        <w:lastRenderedPageBreak/>
        <w:t>S</w:t>
      </w:r>
      <w:r w:rsidR="00C578A1" w:rsidRPr="00B34707">
        <w:rPr>
          <w:rFonts w:asciiTheme="majorHAnsi" w:hAnsiTheme="majorHAnsi" w:cstheme="majorHAnsi"/>
          <w:b/>
          <w:szCs w:val="24"/>
        </w:rPr>
        <w:t>OMMAIRE EXÉCUTIF</w:t>
      </w:r>
    </w:p>
    <w:p w:rsidR="00C90D4B" w:rsidRPr="00B34707" w:rsidRDefault="00C90D4B" w:rsidP="008356E4">
      <w:pPr>
        <w:jc w:val="both"/>
        <w:rPr>
          <w:rFonts w:asciiTheme="majorHAnsi" w:hAnsiTheme="majorHAnsi" w:cstheme="majorHAnsi"/>
          <w:szCs w:val="24"/>
        </w:rPr>
      </w:pPr>
    </w:p>
    <w:p w:rsidR="00C90D4B" w:rsidRPr="00B34707" w:rsidRDefault="00C90D4B" w:rsidP="008356E4">
      <w:pPr>
        <w:jc w:val="both"/>
        <w:rPr>
          <w:rFonts w:asciiTheme="majorHAnsi" w:hAnsiTheme="majorHAnsi" w:cstheme="majorHAnsi"/>
          <w:szCs w:val="24"/>
        </w:rPr>
      </w:pPr>
    </w:p>
    <w:p w:rsidR="00C90D4B" w:rsidRPr="00B34707" w:rsidRDefault="00C90D4B" w:rsidP="008356E4">
      <w:pPr>
        <w:jc w:val="both"/>
        <w:rPr>
          <w:rFonts w:asciiTheme="majorHAnsi" w:hAnsiTheme="majorHAnsi" w:cstheme="majorHAnsi"/>
          <w:szCs w:val="24"/>
        </w:rPr>
        <w:sectPr w:rsidR="00C90D4B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0" w:name="_Toc96344438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SECTION 1 - PROJET</w:t>
      </w:r>
      <w:bookmarkEnd w:id="0"/>
    </w:p>
    <w:p w:rsidR="009D3A2F" w:rsidRPr="00B34707" w:rsidRDefault="00426B82" w:rsidP="00426B82">
      <w:pPr>
        <w:jc w:val="both"/>
        <w:outlineLvl w:val="0"/>
        <w:rPr>
          <w:rFonts w:asciiTheme="majorHAnsi" w:hAnsiTheme="majorHAnsi" w:cstheme="majorHAnsi"/>
          <w:b/>
          <w:szCs w:val="24"/>
        </w:rPr>
      </w:pPr>
      <w:bookmarkStart w:id="1" w:name="_Toc96344439"/>
      <w:r w:rsidRPr="00B34707">
        <w:rPr>
          <w:rFonts w:asciiTheme="majorHAnsi" w:hAnsiTheme="majorHAnsi" w:cstheme="majorHAnsi"/>
          <w:b/>
          <w:szCs w:val="24"/>
        </w:rPr>
        <w:t xml:space="preserve">1.1 </w:t>
      </w:r>
      <w:r w:rsidR="009D3A2F" w:rsidRPr="00B34707">
        <w:rPr>
          <w:rFonts w:asciiTheme="majorHAnsi" w:hAnsiTheme="majorHAnsi" w:cstheme="majorHAnsi"/>
          <w:b/>
          <w:szCs w:val="24"/>
        </w:rPr>
        <w:t>Origine du projet d’affaires</w:t>
      </w:r>
      <w:bookmarkEnd w:id="1"/>
    </w:p>
    <w:p w:rsidR="006F58E1" w:rsidRPr="00B34707" w:rsidRDefault="006F58E1" w:rsidP="008356E4">
      <w:pPr>
        <w:tabs>
          <w:tab w:val="left" w:pos="851"/>
        </w:tabs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2" w:name="_Toc96344440"/>
      <w:r w:rsidRPr="00B34707">
        <w:rPr>
          <w:rFonts w:cstheme="majorHAnsi"/>
          <w:b/>
          <w:color w:val="000000" w:themeColor="text1"/>
          <w:sz w:val="24"/>
          <w:szCs w:val="24"/>
        </w:rPr>
        <w:t>1.2 Description du projet</w:t>
      </w:r>
      <w:bookmarkEnd w:id="2"/>
    </w:p>
    <w:p w:rsidR="00336720" w:rsidRPr="00B34707" w:rsidRDefault="00336720" w:rsidP="008356E4">
      <w:pPr>
        <w:jc w:val="both"/>
        <w:rPr>
          <w:rFonts w:asciiTheme="majorHAnsi" w:hAnsiTheme="majorHAnsi" w:cstheme="majorHAnsi"/>
          <w:szCs w:val="24"/>
        </w:rPr>
      </w:pPr>
    </w:p>
    <w:p w:rsidR="006F58E1" w:rsidRPr="00B34707" w:rsidRDefault="009D3A2F" w:rsidP="00821216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" w:name="_Toc96344441"/>
      <w:r w:rsidRPr="00B34707">
        <w:rPr>
          <w:rFonts w:cstheme="majorHAnsi"/>
          <w:b/>
          <w:color w:val="000000" w:themeColor="text1"/>
          <w:sz w:val="24"/>
          <w:szCs w:val="24"/>
        </w:rPr>
        <w:t>1.3 Mission, vision</w:t>
      </w:r>
      <w:r w:rsidR="00CF089F" w:rsidRPr="00B34707">
        <w:rPr>
          <w:rFonts w:cstheme="majorHAnsi"/>
          <w:b/>
          <w:color w:val="000000" w:themeColor="text1"/>
          <w:sz w:val="24"/>
          <w:szCs w:val="24"/>
        </w:rPr>
        <w:t xml:space="preserve"> et 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valeurs </w:t>
      </w:r>
      <w:r w:rsidR="00CF089F" w:rsidRPr="00B34707">
        <w:rPr>
          <w:rFonts w:cstheme="majorHAnsi"/>
          <w:b/>
          <w:color w:val="000000" w:themeColor="text1"/>
          <w:sz w:val="24"/>
          <w:szCs w:val="24"/>
        </w:rPr>
        <w:t>de l’entreprise</w:t>
      </w:r>
      <w:bookmarkEnd w:id="3"/>
    </w:p>
    <w:p w:rsidR="006F58E1" w:rsidRPr="00B34707" w:rsidRDefault="006F58E1" w:rsidP="008356E4">
      <w:pPr>
        <w:jc w:val="both"/>
        <w:rPr>
          <w:rFonts w:asciiTheme="majorHAnsi" w:hAnsiTheme="majorHAnsi" w:cstheme="majorHAnsi"/>
          <w:szCs w:val="24"/>
        </w:rPr>
      </w:pPr>
    </w:p>
    <w:p w:rsidR="006F58E1" w:rsidRPr="00B34707" w:rsidRDefault="00CF089F" w:rsidP="00821216">
      <w:pPr>
        <w:pStyle w:val="Titre1"/>
        <w:spacing w:before="0" w:after="240"/>
        <w:rPr>
          <w:rFonts w:cstheme="majorHAnsi"/>
          <w:sz w:val="24"/>
          <w:szCs w:val="24"/>
        </w:rPr>
      </w:pPr>
      <w:bookmarkStart w:id="4" w:name="_Toc96344442"/>
      <w:r w:rsidRPr="00B34707">
        <w:rPr>
          <w:rFonts w:cstheme="majorHAnsi"/>
          <w:b/>
          <w:color w:val="000000" w:themeColor="text1"/>
          <w:sz w:val="24"/>
          <w:szCs w:val="24"/>
        </w:rPr>
        <w:t>1.4 Objectifs de l’entreprise</w:t>
      </w:r>
      <w:bookmarkEnd w:id="4"/>
    </w:p>
    <w:p w:rsidR="0079535F" w:rsidRPr="00B34707" w:rsidRDefault="0079535F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5" w:name="_Toc96344443"/>
      <w:r w:rsidRPr="00B34707">
        <w:rPr>
          <w:rFonts w:cstheme="majorHAnsi"/>
          <w:b/>
          <w:color w:val="000000" w:themeColor="text1"/>
          <w:sz w:val="24"/>
          <w:szCs w:val="24"/>
        </w:rPr>
        <w:t>1.</w:t>
      </w:r>
      <w:r w:rsidR="00CF089F" w:rsidRPr="00B34707">
        <w:rPr>
          <w:rFonts w:cstheme="majorHAnsi"/>
          <w:b/>
          <w:color w:val="000000" w:themeColor="text1"/>
          <w:sz w:val="24"/>
          <w:szCs w:val="24"/>
        </w:rPr>
        <w:t>5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Aspects juridiques de l’entreprise</w:t>
      </w:r>
      <w:bookmarkEnd w:id="5"/>
    </w:p>
    <w:p w:rsidR="006F58E1" w:rsidRPr="00B34707" w:rsidRDefault="009D3A2F" w:rsidP="00821216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6" w:name="_Toc96344444"/>
      <w:r w:rsidRPr="00B34707">
        <w:rPr>
          <w:rFonts w:cstheme="majorHAnsi"/>
          <w:color w:val="000000" w:themeColor="text1"/>
          <w:sz w:val="24"/>
          <w:szCs w:val="24"/>
        </w:rPr>
        <w:t>1.</w:t>
      </w:r>
      <w:r w:rsidR="00CF089F" w:rsidRPr="00B34707">
        <w:rPr>
          <w:rFonts w:cstheme="majorHAnsi"/>
          <w:color w:val="000000" w:themeColor="text1"/>
          <w:sz w:val="24"/>
          <w:szCs w:val="24"/>
        </w:rPr>
        <w:t>5</w:t>
      </w:r>
      <w:r w:rsidRPr="00B34707">
        <w:rPr>
          <w:rFonts w:cstheme="majorHAnsi"/>
          <w:color w:val="000000" w:themeColor="text1"/>
          <w:sz w:val="24"/>
          <w:szCs w:val="24"/>
        </w:rPr>
        <w:t>.1 Forme juridique</w:t>
      </w:r>
      <w:bookmarkEnd w:id="6"/>
    </w:p>
    <w:p w:rsidR="006F58E1" w:rsidRPr="00B34707" w:rsidRDefault="006F58E1" w:rsidP="008356E4">
      <w:pPr>
        <w:jc w:val="both"/>
        <w:rPr>
          <w:rFonts w:asciiTheme="majorHAnsi" w:hAnsiTheme="majorHAnsi" w:cstheme="majorHAnsi"/>
          <w:szCs w:val="24"/>
        </w:rPr>
      </w:pPr>
    </w:p>
    <w:p w:rsidR="00CD0FF5" w:rsidRPr="00B34707" w:rsidRDefault="009D3A2F" w:rsidP="00821216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7" w:name="_Toc96344445"/>
      <w:r w:rsidRPr="00B34707">
        <w:rPr>
          <w:rFonts w:cstheme="majorHAnsi"/>
          <w:color w:val="000000" w:themeColor="text1"/>
          <w:sz w:val="24"/>
          <w:szCs w:val="24"/>
        </w:rPr>
        <w:t>1.</w:t>
      </w:r>
      <w:r w:rsidR="00CF089F" w:rsidRPr="00B34707">
        <w:rPr>
          <w:rFonts w:cstheme="majorHAnsi"/>
          <w:color w:val="000000" w:themeColor="text1"/>
          <w:sz w:val="24"/>
          <w:szCs w:val="24"/>
        </w:rPr>
        <w:t>5</w:t>
      </w:r>
      <w:r w:rsidRPr="00B34707">
        <w:rPr>
          <w:rFonts w:cstheme="majorHAnsi"/>
          <w:color w:val="000000" w:themeColor="text1"/>
          <w:sz w:val="24"/>
          <w:szCs w:val="24"/>
        </w:rPr>
        <w:t>.2 Permis</w:t>
      </w:r>
      <w:r w:rsidR="00244FBB">
        <w:rPr>
          <w:rFonts w:cstheme="majorHAnsi"/>
          <w:color w:val="000000" w:themeColor="text1"/>
          <w:sz w:val="24"/>
          <w:szCs w:val="24"/>
        </w:rPr>
        <w:t>,</w:t>
      </w:r>
      <w:r w:rsidRPr="00B34707">
        <w:rPr>
          <w:rFonts w:cstheme="majorHAnsi"/>
          <w:color w:val="000000" w:themeColor="text1"/>
          <w:sz w:val="24"/>
          <w:szCs w:val="24"/>
        </w:rPr>
        <w:t xml:space="preserve"> licences</w:t>
      </w:r>
      <w:r w:rsidR="00244FBB">
        <w:rPr>
          <w:rFonts w:cstheme="majorHAnsi"/>
          <w:color w:val="000000" w:themeColor="text1"/>
          <w:sz w:val="24"/>
          <w:szCs w:val="24"/>
        </w:rPr>
        <w:t xml:space="preserve"> et autorisations</w:t>
      </w:r>
      <w:bookmarkEnd w:id="7"/>
    </w:p>
    <w:p w:rsidR="006F58E1" w:rsidRPr="00B34707" w:rsidRDefault="006F58E1" w:rsidP="008356E4">
      <w:pPr>
        <w:jc w:val="both"/>
        <w:rPr>
          <w:rFonts w:asciiTheme="majorHAnsi" w:hAnsiTheme="majorHAnsi" w:cstheme="majorHAnsi"/>
          <w:szCs w:val="24"/>
        </w:rPr>
      </w:pPr>
    </w:p>
    <w:p w:rsidR="00CD0FF5" w:rsidRPr="00B34707" w:rsidRDefault="00CD0FF5" w:rsidP="008356E4">
      <w:pPr>
        <w:jc w:val="both"/>
        <w:rPr>
          <w:rFonts w:asciiTheme="majorHAnsi" w:hAnsiTheme="majorHAnsi" w:cstheme="majorHAnsi"/>
          <w:szCs w:val="24"/>
        </w:rPr>
      </w:pPr>
    </w:p>
    <w:p w:rsidR="00CD0FF5" w:rsidRPr="00B34707" w:rsidRDefault="00CD0FF5" w:rsidP="008356E4">
      <w:pPr>
        <w:jc w:val="both"/>
        <w:rPr>
          <w:rFonts w:asciiTheme="majorHAnsi" w:hAnsiTheme="majorHAnsi" w:cstheme="majorHAnsi"/>
          <w:szCs w:val="24"/>
        </w:rPr>
        <w:sectPr w:rsidR="00CD0FF5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8" w:name="_Toc96344446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 xml:space="preserve">SECTION 2 </w:t>
      </w:r>
      <w:r w:rsidR="00180DC8" w:rsidRPr="00B34707">
        <w:rPr>
          <w:rFonts w:cstheme="majorHAnsi"/>
          <w:b/>
          <w:color w:val="000000" w:themeColor="text1"/>
          <w:sz w:val="24"/>
          <w:szCs w:val="24"/>
        </w:rPr>
        <w:t xml:space="preserve">- </w:t>
      </w:r>
      <w:r w:rsidRPr="00B34707">
        <w:rPr>
          <w:rFonts w:cstheme="majorHAnsi"/>
          <w:b/>
          <w:color w:val="000000" w:themeColor="text1"/>
          <w:sz w:val="24"/>
          <w:szCs w:val="24"/>
        </w:rPr>
        <w:t>PROPRIÉTÉ ET DIRECTION DE L’ENTREPRISE</w:t>
      </w:r>
      <w:bookmarkEnd w:id="8"/>
    </w:p>
    <w:p w:rsidR="002D3652" w:rsidRPr="00B34707" w:rsidRDefault="009D3A2F" w:rsidP="00821216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9" w:name="_Toc96344447"/>
      <w:r w:rsidRPr="00B34707">
        <w:rPr>
          <w:rFonts w:cstheme="majorHAnsi"/>
          <w:b/>
          <w:color w:val="000000" w:themeColor="text1"/>
          <w:sz w:val="24"/>
          <w:szCs w:val="24"/>
        </w:rPr>
        <w:t>2.1 Présentation du promoteur</w:t>
      </w:r>
      <w:bookmarkEnd w:id="9"/>
    </w:p>
    <w:p w:rsidR="009E2249" w:rsidRPr="00B34707" w:rsidRDefault="009E2249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10" w:name="_Toc96344448"/>
      <w:r w:rsidRPr="00B34707">
        <w:rPr>
          <w:rFonts w:cstheme="majorHAnsi"/>
          <w:b/>
          <w:color w:val="000000" w:themeColor="text1"/>
          <w:sz w:val="24"/>
          <w:szCs w:val="24"/>
        </w:rPr>
        <w:t>2.2 Structure de la propriété</w:t>
      </w:r>
      <w:bookmarkEnd w:id="10"/>
    </w:p>
    <w:p w:rsidR="009E2249" w:rsidRPr="00B34707" w:rsidRDefault="009E2249" w:rsidP="008356E4">
      <w:pPr>
        <w:jc w:val="both"/>
        <w:rPr>
          <w:rFonts w:asciiTheme="majorHAnsi" w:hAnsiTheme="majorHAnsi" w:cstheme="majorHAnsi"/>
          <w:szCs w:val="24"/>
        </w:rPr>
      </w:pPr>
    </w:p>
    <w:p w:rsidR="007C3D4A" w:rsidRPr="00B34707" w:rsidRDefault="009D3A2F" w:rsidP="00821216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11" w:name="_Toc96344449"/>
      <w:r w:rsidRPr="00B34707">
        <w:rPr>
          <w:rFonts w:cstheme="majorHAnsi"/>
          <w:b/>
          <w:color w:val="000000" w:themeColor="text1"/>
          <w:sz w:val="24"/>
          <w:szCs w:val="24"/>
        </w:rPr>
        <w:t>2.3 Contacts d’affaires stratégiques</w:t>
      </w:r>
      <w:bookmarkEnd w:id="11"/>
    </w:p>
    <w:p w:rsidR="006F58E1" w:rsidRPr="00B34707" w:rsidRDefault="006F58E1" w:rsidP="00CF089F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ED066D" w:rsidRPr="00B34707" w:rsidRDefault="00ED066D" w:rsidP="008356E4">
      <w:pPr>
        <w:jc w:val="both"/>
        <w:rPr>
          <w:rFonts w:asciiTheme="majorHAnsi" w:hAnsiTheme="majorHAnsi" w:cstheme="majorHAnsi"/>
          <w:b/>
          <w:szCs w:val="24"/>
        </w:rPr>
        <w:sectPr w:rsidR="00ED066D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12" w:name="_Toc96344450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 xml:space="preserve">SECTION 3 – </w:t>
      </w:r>
      <w:r w:rsidR="00DE3B5F">
        <w:rPr>
          <w:rFonts w:cstheme="majorHAnsi"/>
          <w:b/>
          <w:color w:val="000000" w:themeColor="text1"/>
          <w:sz w:val="24"/>
          <w:szCs w:val="24"/>
        </w:rPr>
        <w:t xml:space="preserve">VALIDATION DU </w:t>
      </w:r>
      <w:bookmarkStart w:id="13" w:name="_GoBack"/>
      <w:bookmarkEnd w:id="13"/>
      <w:r w:rsidRPr="00B34707">
        <w:rPr>
          <w:rFonts w:cstheme="majorHAnsi"/>
          <w:b/>
          <w:color w:val="000000" w:themeColor="text1"/>
          <w:sz w:val="24"/>
          <w:szCs w:val="24"/>
        </w:rPr>
        <w:t>MARCHÉ</w:t>
      </w:r>
      <w:bookmarkEnd w:id="12"/>
    </w:p>
    <w:p w:rsidR="002D3652" w:rsidRPr="00B34707" w:rsidRDefault="009D3A2F" w:rsidP="00821216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14" w:name="_Toc96344451"/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3.1 </w:t>
      </w:r>
      <w:r w:rsidR="006F64AF" w:rsidRPr="00B34707">
        <w:rPr>
          <w:rFonts w:cstheme="majorHAnsi"/>
          <w:b/>
          <w:color w:val="000000" w:themeColor="text1"/>
          <w:sz w:val="24"/>
          <w:szCs w:val="24"/>
        </w:rPr>
        <w:t>Secteur d’activité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et environnement de l’entreprise</w:t>
      </w:r>
      <w:bookmarkEnd w:id="14"/>
    </w:p>
    <w:p w:rsidR="006D2ED5" w:rsidRPr="00B34707" w:rsidRDefault="006D2ED5" w:rsidP="00821216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15" w:name="_Toc96344452"/>
      <w:r w:rsidRPr="00B34707">
        <w:rPr>
          <w:rFonts w:cstheme="majorHAnsi"/>
          <w:color w:val="000000" w:themeColor="text1"/>
          <w:sz w:val="24"/>
          <w:szCs w:val="24"/>
        </w:rPr>
        <w:t>3.1.1 Secteur d’activité</w:t>
      </w:r>
      <w:bookmarkEnd w:id="15"/>
    </w:p>
    <w:p w:rsidR="006D2ED5" w:rsidRPr="00B34707" w:rsidRDefault="006D2ED5" w:rsidP="008356E4">
      <w:pPr>
        <w:jc w:val="both"/>
        <w:rPr>
          <w:rFonts w:asciiTheme="majorHAnsi" w:hAnsiTheme="majorHAnsi" w:cstheme="majorHAnsi"/>
          <w:szCs w:val="24"/>
        </w:rPr>
      </w:pPr>
    </w:p>
    <w:p w:rsidR="002D3652" w:rsidRPr="00B34707" w:rsidRDefault="006D2ED5" w:rsidP="00821216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16" w:name="_Toc96344453"/>
      <w:r w:rsidRPr="00B34707">
        <w:rPr>
          <w:rFonts w:cstheme="majorHAnsi"/>
          <w:color w:val="000000" w:themeColor="text1"/>
          <w:sz w:val="24"/>
          <w:szCs w:val="24"/>
        </w:rPr>
        <w:t>3.1.</w:t>
      </w:r>
      <w:r w:rsidR="00CE3BC6" w:rsidRPr="00B34707">
        <w:rPr>
          <w:rFonts w:cstheme="majorHAnsi"/>
          <w:color w:val="000000" w:themeColor="text1"/>
          <w:sz w:val="24"/>
          <w:szCs w:val="24"/>
        </w:rPr>
        <w:t>2</w:t>
      </w:r>
      <w:r w:rsidRPr="00B34707">
        <w:rPr>
          <w:rFonts w:cstheme="majorHAnsi"/>
          <w:color w:val="000000" w:themeColor="text1"/>
          <w:sz w:val="24"/>
          <w:szCs w:val="24"/>
        </w:rPr>
        <w:t xml:space="preserve"> Environnement de l’entreprise</w:t>
      </w:r>
      <w:bookmarkEnd w:id="16"/>
    </w:p>
    <w:p w:rsidR="00CE3BC6" w:rsidRPr="00B34707" w:rsidRDefault="00CE3BC6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21216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17" w:name="_Toc96344454"/>
      <w:r w:rsidRPr="00B34707">
        <w:rPr>
          <w:rFonts w:cstheme="majorHAnsi"/>
          <w:b/>
          <w:color w:val="000000" w:themeColor="text1"/>
          <w:sz w:val="24"/>
          <w:szCs w:val="24"/>
        </w:rPr>
        <w:t>3.2 Concurrence</w:t>
      </w:r>
      <w:bookmarkEnd w:id="17"/>
    </w:p>
    <w:p w:rsidR="00494218" w:rsidRPr="00B34707" w:rsidRDefault="00494218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9D3A2F" w:rsidRPr="00B34707" w:rsidRDefault="009D3A2F" w:rsidP="00821216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18" w:name="_Toc96344455"/>
      <w:r w:rsidRPr="00B34707">
        <w:rPr>
          <w:rFonts w:cstheme="majorHAnsi"/>
          <w:color w:val="000000" w:themeColor="text1"/>
          <w:sz w:val="24"/>
          <w:szCs w:val="24"/>
        </w:rPr>
        <w:t>3.2.1 Avantages concurrentiels</w:t>
      </w:r>
      <w:bookmarkEnd w:id="18"/>
    </w:p>
    <w:p w:rsidR="00494218" w:rsidRPr="00B34707" w:rsidRDefault="00494218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Default="009D3A2F" w:rsidP="00821216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19" w:name="_Toc96344456"/>
      <w:r w:rsidRPr="00B34707">
        <w:rPr>
          <w:rFonts w:cstheme="majorHAnsi"/>
          <w:b/>
          <w:color w:val="000000" w:themeColor="text1"/>
          <w:sz w:val="24"/>
          <w:szCs w:val="24"/>
        </w:rPr>
        <w:t>3.3 Clientèle cible</w:t>
      </w:r>
      <w:bookmarkEnd w:id="19"/>
    </w:p>
    <w:p w:rsidR="001E3926" w:rsidRDefault="001E3926" w:rsidP="001E3926">
      <w:pPr>
        <w:pStyle w:val="Titre2"/>
        <w:spacing w:before="0" w:after="240"/>
        <w:jc w:val="both"/>
        <w:rPr>
          <w:color w:val="auto"/>
          <w:sz w:val="24"/>
        </w:rPr>
      </w:pPr>
      <w:bookmarkStart w:id="20" w:name="_Toc96344457"/>
      <w:r w:rsidRPr="001E3926">
        <w:rPr>
          <w:color w:val="auto"/>
          <w:sz w:val="24"/>
        </w:rPr>
        <w:t>3.3.1 Présentation de la clientèle cible</w:t>
      </w:r>
      <w:bookmarkEnd w:id="20"/>
    </w:p>
    <w:p w:rsidR="001E3926" w:rsidRPr="001E3926" w:rsidRDefault="001E3926" w:rsidP="001E3926"/>
    <w:p w:rsidR="001E3926" w:rsidRDefault="001E3926" w:rsidP="001E3926">
      <w:pPr>
        <w:pStyle w:val="Titre2"/>
        <w:spacing w:before="0" w:after="240"/>
        <w:jc w:val="both"/>
        <w:rPr>
          <w:color w:val="auto"/>
          <w:sz w:val="24"/>
        </w:rPr>
      </w:pPr>
      <w:bookmarkStart w:id="21" w:name="_Toc96344458"/>
      <w:r w:rsidRPr="001E3926">
        <w:rPr>
          <w:color w:val="auto"/>
          <w:sz w:val="24"/>
        </w:rPr>
        <w:t>3.3.2 Territoire visé</w:t>
      </w:r>
      <w:bookmarkEnd w:id="21"/>
    </w:p>
    <w:p w:rsidR="001E3926" w:rsidRPr="001E3926" w:rsidRDefault="001E3926" w:rsidP="001E3926"/>
    <w:p w:rsidR="001E3926" w:rsidRPr="001E3926" w:rsidRDefault="001E3926" w:rsidP="001E3926">
      <w:pPr>
        <w:pStyle w:val="Titre1"/>
        <w:spacing w:before="0" w:after="240"/>
        <w:jc w:val="both"/>
        <w:rPr>
          <w:b/>
          <w:color w:val="auto"/>
          <w:sz w:val="24"/>
        </w:rPr>
      </w:pPr>
      <w:bookmarkStart w:id="22" w:name="_Toc96344459"/>
      <w:r w:rsidRPr="001E3926">
        <w:rPr>
          <w:b/>
          <w:color w:val="auto"/>
          <w:sz w:val="24"/>
        </w:rPr>
        <w:t>3.4 Méthode utilisée pour l’étude de marché</w:t>
      </w:r>
      <w:bookmarkEnd w:id="22"/>
    </w:p>
    <w:p w:rsidR="00A5332A" w:rsidRPr="00B34707" w:rsidRDefault="00A5332A" w:rsidP="00A5332A">
      <w:pPr>
        <w:rPr>
          <w:rFonts w:asciiTheme="majorHAnsi" w:hAnsiTheme="majorHAnsi" w:cstheme="majorHAnsi"/>
          <w:szCs w:val="24"/>
        </w:rPr>
      </w:pPr>
    </w:p>
    <w:p w:rsidR="00A43FDE" w:rsidRPr="00B34707" w:rsidRDefault="005D4339" w:rsidP="00A5332A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23" w:name="_Toc96344460"/>
      <w:r w:rsidRPr="00B34707">
        <w:rPr>
          <w:rFonts w:cstheme="majorHAnsi"/>
          <w:b/>
          <w:color w:val="000000" w:themeColor="text1"/>
          <w:sz w:val="24"/>
          <w:szCs w:val="24"/>
        </w:rPr>
        <w:t>3.</w:t>
      </w:r>
      <w:r w:rsidR="001E3926">
        <w:rPr>
          <w:rFonts w:cstheme="majorHAnsi"/>
          <w:b/>
          <w:color w:val="000000" w:themeColor="text1"/>
          <w:sz w:val="24"/>
          <w:szCs w:val="24"/>
        </w:rPr>
        <w:t>5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Marché potentiel</w:t>
      </w:r>
      <w:bookmarkEnd w:id="23"/>
    </w:p>
    <w:p w:rsidR="00A5332A" w:rsidRPr="00B34707" w:rsidRDefault="00A5332A" w:rsidP="00A5332A">
      <w:pPr>
        <w:rPr>
          <w:rFonts w:asciiTheme="majorHAnsi" w:hAnsiTheme="majorHAnsi" w:cstheme="majorHAnsi"/>
          <w:b/>
          <w:color w:val="000000" w:themeColor="text1"/>
          <w:szCs w:val="24"/>
        </w:rPr>
      </w:pPr>
    </w:p>
    <w:p w:rsidR="00A5332A" w:rsidRPr="00B34707" w:rsidRDefault="009D3A2F" w:rsidP="00A5332A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24" w:name="_Toc96344461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3.</w:t>
      </w:r>
      <w:r w:rsidR="001E3926">
        <w:rPr>
          <w:rFonts w:cstheme="majorHAnsi"/>
          <w:b/>
          <w:color w:val="000000" w:themeColor="text1"/>
          <w:sz w:val="24"/>
          <w:szCs w:val="24"/>
        </w:rPr>
        <w:t>6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95236B" w:rsidRPr="00B34707">
        <w:rPr>
          <w:rFonts w:cstheme="majorHAnsi"/>
          <w:b/>
          <w:color w:val="000000" w:themeColor="text1"/>
          <w:sz w:val="24"/>
          <w:szCs w:val="24"/>
        </w:rPr>
        <w:t>Évaluation de la demande</w:t>
      </w:r>
      <w:bookmarkEnd w:id="24"/>
    </w:p>
    <w:p w:rsidR="00A43FDE" w:rsidRPr="00B34707" w:rsidRDefault="00A43FDE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8356E4">
      <w:pPr>
        <w:jc w:val="both"/>
        <w:rPr>
          <w:rFonts w:asciiTheme="majorHAnsi" w:hAnsiTheme="majorHAnsi" w:cstheme="majorHAnsi"/>
          <w:szCs w:val="24"/>
        </w:rPr>
        <w:sectPr w:rsidR="009D3A2F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25" w:name="_Toc96344462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SECTION 4 - PLAN DE COMMERCIALISATION</w:t>
      </w:r>
      <w:bookmarkEnd w:id="25"/>
    </w:p>
    <w:p w:rsidR="009D3A2F" w:rsidRDefault="009D3A2F" w:rsidP="00136CE9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26" w:name="_Toc96344463"/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4.1 </w:t>
      </w:r>
      <w:r w:rsidR="0019599C">
        <w:rPr>
          <w:rFonts w:cstheme="majorHAnsi"/>
          <w:b/>
          <w:color w:val="000000" w:themeColor="text1"/>
          <w:sz w:val="24"/>
          <w:szCs w:val="24"/>
        </w:rPr>
        <w:t>Positionnement</w:t>
      </w:r>
      <w:bookmarkEnd w:id="26"/>
    </w:p>
    <w:p w:rsidR="0019599C" w:rsidRPr="0019599C" w:rsidRDefault="0019599C" w:rsidP="0019599C">
      <w:pPr>
        <w:jc w:val="both"/>
        <w:rPr>
          <w:rFonts w:asciiTheme="majorHAnsi" w:hAnsiTheme="majorHAnsi" w:cstheme="majorHAnsi"/>
        </w:rPr>
      </w:pPr>
    </w:p>
    <w:p w:rsidR="00932973" w:rsidRPr="00785C31" w:rsidRDefault="00785C31" w:rsidP="009D1559">
      <w:pPr>
        <w:pStyle w:val="Titre1"/>
        <w:spacing w:before="0" w:after="240"/>
        <w:rPr>
          <w:rFonts w:cstheme="majorHAnsi"/>
          <w:b/>
          <w:color w:val="auto"/>
          <w:sz w:val="24"/>
          <w:szCs w:val="24"/>
        </w:rPr>
      </w:pPr>
      <w:bookmarkStart w:id="27" w:name="_Toc96344464"/>
      <w:r w:rsidRPr="00785C31">
        <w:rPr>
          <w:rFonts w:cstheme="majorHAnsi"/>
          <w:b/>
          <w:color w:val="auto"/>
          <w:sz w:val="24"/>
          <w:szCs w:val="24"/>
        </w:rPr>
        <w:t>4.2 Stratégie de marketing</w:t>
      </w:r>
      <w:bookmarkEnd w:id="27"/>
    </w:p>
    <w:p w:rsidR="009D3A2F" w:rsidRPr="00B34707" w:rsidRDefault="009D3A2F" w:rsidP="009D155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28" w:name="_Toc96344465"/>
      <w:r w:rsidRPr="00B34707">
        <w:rPr>
          <w:rFonts w:cstheme="majorHAnsi"/>
          <w:color w:val="000000" w:themeColor="text1"/>
          <w:sz w:val="24"/>
          <w:szCs w:val="24"/>
        </w:rPr>
        <w:t>4.</w:t>
      </w:r>
      <w:r w:rsidR="00785C31">
        <w:rPr>
          <w:rFonts w:cstheme="majorHAnsi"/>
          <w:color w:val="000000" w:themeColor="text1"/>
          <w:sz w:val="24"/>
          <w:szCs w:val="24"/>
        </w:rPr>
        <w:t>2</w:t>
      </w:r>
      <w:r w:rsidRPr="00B34707">
        <w:rPr>
          <w:rFonts w:cstheme="majorHAnsi"/>
          <w:color w:val="000000" w:themeColor="text1"/>
          <w:sz w:val="24"/>
          <w:szCs w:val="24"/>
        </w:rPr>
        <w:t>.1 Stratégie de produit et de service</w:t>
      </w:r>
      <w:bookmarkEnd w:id="28"/>
    </w:p>
    <w:p w:rsidR="009D1559" w:rsidRDefault="009D1559" w:rsidP="009D1559">
      <w:pPr>
        <w:pStyle w:val="Paragraphedeliste"/>
        <w:numPr>
          <w:ilvl w:val="0"/>
          <w:numId w:val="33"/>
        </w:numPr>
        <w:ind w:left="714" w:hanging="357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Produits/services</w:t>
      </w:r>
    </w:p>
    <w:p w:rsidR="009D1559" w:rsidRPr="009D1559" w:rsidRDefault="009D1559" w:rsidP="009D1559">
      <w:pPr>
        <w:pStyle w:val="Paragraphedeliste"/>
        <w:ind w:left="714"/>
        <w:jc w:val="both"/>
        <w:rPr>
          <w:rFonts w:asciiTheme="majorHAnsi" w:hAnsiTheme="majorHAnsi" w:cstheme="majorHAnsi"/>
          <w:szCs w:val="24"/>
        </w:rPr>
      </w:pPr>
    </w:p>
    <w:p w:rsidR="009D1559" w:rsidRPr="009D1559" w:rsidRDefault="009D1559" w:rsidP="009D1559">
      <w:pPr>
        <w:pStyle w:val="Paragraphedeliste"/>
        <w:numPr>
          <w:ilvl w:val="0"/>
          <w:numId w:val="33"/>
        </w:numPr>
        <w:ind w:left="714" w:hanging="357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Service à la clientèle et service après-vente</w:t>
      </w:r>
    </w:p>
    <w:p w:rsidR="009D1559" w:rsidRPr="009D1559" w:rsidRDefault="009D1559" w:rsidP="009D1559">
      <w:pPr>
        <w:pStyle w:val="Paragraphedeliste"/>
        <w:ind w:left="714"/>
        <w:jc w:val="both"/>
        <w:rPr>
          <w:rFonts w:asciiTheme="majorHAnsi" w:hAnsiTheme="majorHAnsi" w:cstheme="majorHAnsi"/>
          <w:szCs w:val="24"/>
        </w:rPr>
      </w:pPr>
    </w:p>
    <w:p w:rsidR="001D13E8" w:rsidRDefault="009D1559" w:rsidP="001D13E8">
      <w:pPr>
        <w:pStyle w:val="Paragraphedeliste"/>
        <w:numPr>
          <w:ilvl w:val="0"/>
          <w:numId w:val="33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Emballage, présentation et conditionnement</w:t>
      </w:r>
    </w:p>
    <w:p w:rsidR="001D13E8" w:rsidRPr="001D13E8" w:rsidRDefault="001D13E8" w:rsidP="001D13E8">
      <w:pPr>
        <w:pStyle w:val="Paragraphedeliste"/>
        <w:rPr>
          <w:rFonts w:cstheme="majorHAnsi"/>
          <w:color w:val="000000" w:themeColor="text1"/>
          <w:szCs w:val="24"/>
        </w:rPr>
      </w:pPr>
    </w:p>
    <w:p w:rsidR="001D13E8" w:rsidRPr="007E44BB" w:rsidRDefault="007E44BB" w:rsidP="007E44BB">
      <w:pPr>
        <w:jc w:val="both"/>
        <w:rPr>
          <w:rFonts w:asciiTheme="majorHAnsi" w:hAnsiTheme="majorHAnsi" w:cstheme="majorHAnsi"/>
          <w:szCs w:val="24"/>
        </w:rPr>
      </w:pPr>
      <w:r>
        <w:rPr>
          <w:rFonts w:cstheme="majorHAnsi"/>
          <w:color w:val="000000" w:themeColor="text1"/>
          <w:szCs w:val="24"/>
        </w:rPr>
        <w:t xml:space="preserve">4.2.2 </w:t>
      </w:r>
      <w:r w:rsidR="009D3A2F" w:rsidRPr="007E44BB">
        <w:rPr>
          <w:rFonts w:cstheme="majorHAnsi"/>
          <w:color w:val="000000" w:themeColor="text1"/>
          <w:szCs w:val="24"/>
        </w:rPr>
        <w:t>Stratégie et politique de prix</w:t>
      </w:r>
    </w:p>
    <w:p w:rsidR="007E44BB" w:rsidRPr="007E44BB" w:rsidRDefault="007E44BB" w:rsidP="007E44BB">
      <w:pPr>
        <w:jc w:val="both"/>
        <w:rPr>
          <w:rFonts w:asciiTheme="majorHAnsi" w:hAnsiTheme="majorHAnsi" w:cstheme="majorHAnsi"/>
          <w:szCs w:val="24"/>
        </w:rPr>
      </w:pPr>
    </w:p>
    <w:p w:rsidR="007E44BB" w:rsidRPr="007E44BB" w:rsidRDefault="007E44BB" w:rsidP="007E44BB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29" w:name="_Toc96344466"/>
      <w:r>
        <w:rPr>
          <w:rFonts w:cstheme="majorHAnsi"/>
          <w:color w:val="000000" w:themeColor="text1"/>
          <w:sz w:val="24"/>
          <w:szCs w:val="24"/>
        </w:rPr>
        <w:t xml:space="preserve">4.2.3 </w:t>
      </w:r>
      <w:r w:rsidR="009D3A2F" w:rsidRPr="001D13E8">
        <w:rPr>
          <w:rFonts w:cstheme="majorHAnsi"/>
          <w:color w:val="000000" w:themeColor="text1"/>
          <w:sz w:val="24"/>
          <w:szCs w:val="24"/>
        </w:rPr>
        <w:t>Stratégie de communication</w:t>
      </w:r>
      <w:bookmarkEnd w:id="29"/>
    </w:p>
    <w:p w:rsidR="007E44BB" w:rsidRDefault="007E44BB" w:rsidP="007E44BB">
      <w:pPr>
        <w:pStyle w:val="Paragraphedeliste"/>
        <w:numPr>
          <w:ilvl w:val="0"/>
          <w:numId w:val="37"/>
        </w:numPr>
        <w:rPr>
          <w:rFonts w:cstheme="majorHAnsi"/>
        </w:rPr>
      </w:pPr>
      <w:r>
        <w:rPr>
          <w:rFonts w:cstheme="majorHAnsi"/>
        </w:rPr>
        <w:t>Stratégie de communication</w:t>
      </w:r>
    </w:p>
    <w:p w:rsidR="007E44BB" w:rsidRPr="007E44BB" w:rsidRDefault="007E44BB" w:rsidP="007E44BB">
      <w:pPr>
        <w:ind w:left="360"/>
        <w:rPr>
          <w:rFonts w:cstheme="majorHAnsi"/>
        </w:rPr>
      </w:pPr>
    </w:p>
    <w:p w:rsidR="007E44BB" w:rsidRPr="007E44BB" w:rsidRDefault="001D13E8" w:rsidP="007E44BB">
      <w:pPr>
        <w:pStyle w:val="Paragraphedeliste"/>
        <w:numPr>
          <w:ilvl w:val="0"/>
          <w:numId w:val="37"/>
        </w:numPr>
        <w:rPr>
          <w:rFonts w:cstheme="majorHAnsi"/>
        </w:rPr>
      </w:pPr>
      <w:r w:rsidRPr="007E44BB">
        <w:rPr>
          <w:rFonts w:asciiTheme="majorHAnsi" w:hAnsiTheme="majorHAnsi" w:cstheme="majorHAnsi"/>
          <w:szCs w:val="24"/>
        </w:rPr>
        <w:t>Choix des moyens</w:t>
      </w:r>
      <w:r w:rsidR="007E44BB">
        <w:rPr>
          <w:rFonts w:asciiTheme="majorHAnsi" w:hAnsiTheme="majorHAnsi" w:cstheme="majorHAnsi"/>
          <w:szCs w:val="24"/>
        </w:rPr>
        <w:t xml:space="preserve"> de communication</w:t>
      </w:r>
    </w:p>
    <w:p w:rsidR="007E44BB" w:rsidRPr="007E44BB" w:rsidRDefault="007E44BB" w:rsidP="007E44BB">
      <w:pPr>
        <w:ind w:left="360"/>
        <w:rPr>
          <w:rFonts w:cstheme="majorHAnsi"/>
        </w:rPr>
      </w:pPr>
    </w:p>
    <w:p w:rsidR="009D3A2F" w:rsidRPr="00B34707" w:rsidRDefault="009D3A2F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30" w:name="_Toc96344467"/>
      <w:r w:rsidRPr="00B34707">
        <w:rPr>
          <w:rFonts w:cstheme="majorHAnsi"/>
          <w:color w:val="000000" w:themeColor="text1"/>
          <w:sz w:val="24"/>
          <w:szCs w:val="24"/>
        </w:rPr>
        <w:t>4.</w:t>
      </w:r>
      <w:r w:rsidR="00785C31">
        <w:rPr>
          <w:rFonts w:cstheme="majorHAnsi"/>
          <w:color w:val="000000" w:themeColor="text1"/>
          <w:sz w:val="24"/>
          <w:szCs w:val="24"/>
        </w:rPr>
        <w:t>2</w:t>
      </w:r>
      <w:r w:rsidR="001D13E8">
        <w:rPr>
          <w:rFonts w:cstheme="majorHAnsi"/>
          <w:color w:val="000000" w:themeColor="text1"/>
          <w:sz w:val="24"/>
          <w:szCs w:val="24"/>
        </w:rPr>
        <w:t>.</w:t>
      </w:r>
      <w:r w:rsidRPr="00B34707">
        <w:rPr>
          <w:rFonts w:cstheme="majorHAnsi"/>
          <w:color w:val="000000" w:themeColor="text1"/>
          <w:sz w:val="24"/>
          <w:szCs w:val="24"/>
        </w:rPr>
        <w:t>4 Stratégie de distribution</w:t>
      </w:r>
      <w:bookmarkEnd w:id="30"/>
    </w:p>
    <w:p w:rsidR="00932973" w:rsidRPr="00B34707" w:rsidRDefault="00932973" w:rsidP="008356E4">
      <w:pPr>
        <w:jc w:val="both"/>
        <w:rPr>
          <w:rFonts w:asciiTheme="majorHAnsi" w:hAnsiTheme="majorHAnsi" w:cstheme="majorHAnsi"/>
          <w:szCs w:val="24"/>
        </w:rPr>
      </w:pPr>
    </w:p>
    <w:p w:rsidR="005E590A" w:rsidRDefault="005E590A" w:rsidP="00136CE9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31" w:name="_Toc96344468"/>
      <w:r>
        <w:rPr>
          <w:rFonts w:cstheme="majorHAnsi"/>
          <w:b/>
          <w:color w:val="000000" w:themeColor="text1"/>
          <w:sz w:val="24"/>
          <w:szCs w:val="24"/>
        </w:rPr>
        <w:lastRenderedPageBreak/>
        <w:t>4.3 Stratégie de partenariats</w:t>
      </w:r>
      <w:bookmarkEnd w:id="31"/>
    </w:p>
    <w:p w:rsidR="005E590A" w:rsidRPr="005E590A" w:rsidRDefault="005E590A" w:rsidP="005E590A"/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2" w:name="_Toc96344469"/>
      <w:r w:rsidRPr="00B34707">
        <w:rPr>
          <w:rFonts w:cstheme="majorHAnsi"/>
          <w:b/>
          <w:color w:val="000000" w:themeColor="text1"/>
          <w:sz w:val="24"/>
          <w:szCs w:val="24"/>
        </w:rPr>
        <w:t>4.</w:t>
      </w:r>
      <w:r w:rsidR="005E590A">
        <w:rPr>
          <w:rFonts w:cstheme="majorHAnsi"/>
          <w:b/>
          <w:color w:val="000000" w:themeColor="text1"/>
          <w:sz w:val="24"/>
          <w:szCs w:val="24"/>
        </w:rPr>
        <w:t>4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BB7B9A" w:rsidRPr="00B34707">
        <w:rPr>
          <w:rFonts w:cstheme="majorHAnsi"/>
          <w:b/>
          <w:color w:val="000000" w:themeColor="text1"/>
          <w:sz w:val="24"/>
          <w:szCs w:val="24"/>
        </w:rPr>
        <w:t>Calendrier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de commercialisation</w:t>
      </w:r>
      <w:bookmarkEnd w:id="32"/>
    </w:p>
    <w:p w:rsidR="00DB1BD8" w:rsidRPr="00B34707" w:rsidRDefault="00DB1BD8" w:rsidP="008356E4">
      <w:pPr>
        <w:jc w:val="both"/>
        <w:rPr>
          <w:rFonts w:asciiTheme="majorHAnsi" w:hAnsiTheme="majorHAnsi" w:cstheme="majorHAnsi"/>
          <w:szCs w:val="24"/>
        </w:rPr>
      </w:pPr>
    </w:p>
    <w:p w:rsidR="001E14B0" w:rsidRPr="00B34707" w:rsidRDefault="004544A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3" w:name="_Toc96344470"/>
      <w:r w:rsidRPr="00B34707">
        <w:rPr>
          <w:rFonts w:cstheme="majorHAnsi"/>
          <w:b/>
          <w:color w:val="000000" w:themeColor="text1"/>
          <w:sz w:val="24"/>
          <w:szCs w:val="24"/>
        </w:rPr>
        <w:t>4.</w:t>
      </w:r>
      <w:r w:rsidR="005E590A">
        <w:rPr>
          <w:rFonts w:cstheme="majorHAnsi"/>
          <w:b/>
          <w:color w:val="000000" w:themeColor="text1"/>
          <w:sz w:val="24"/>
          <w:szCs w:val="24"/>
        </w:rPr>
        <w:t>5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Localisation</w:t>
      </w:r>
      <w:bookmarkEnd w:id="33"/>
    </w:p>
    <w:p w:rsidR="00BB7B9A" w:rsidRPr="00B34707" w:rsidRDefault="00BB7B9A" w:rsidP="008356E4">
      <w:pPr>
        <w:jc w:val="both"/>
        <w:rPr>
          <w:rFonts w:asciiTheme="majorHAnsi" w:hAnsiTheme="majorHAnsi" w:cstheme="majorHAnsi"/>
          <w:szCs w:val="24"/>
        </w:rPr>
      </w:pPr>
    </w:p>
    <w:p w:rsidR="001E14B0" w:rsidRPr="00B34707" w:rsidRDefault="001E14B0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9D3A2F" w:rsidRPr="00B34707" w:rsidRDefault="009D3A2F" w:rsidP="008356E4">
      <w:pPr>
        <w:jc w:val="both"/>
        <w:rPr>
          <w:rFonts w:asciiTheme="majorHAnsi" w:hAnsiTheme="majorHAnsi" w:cstheme="majorHAnsi"/>
          <w:b/>
          <w:szCs w:val="24"/>
        </w:rPr>
        <w:sectPr w:rsidR="009D3A2F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4" w:name="_Toc96344471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 xml:space="preserve">SECTION 5 </w:t>
      </w:r>
      <w:r w:rsidR="00B34FDD" w:rsidRPr="00B34707">
        <w:rPr>
          <w:rFonts w:cstheme="majorHAnsi"/>
          <w:b/>
          <w:color w:val="000000" w:themeColor="text1"/>
          <w:sz w:val="24"/>
          <w:szCs w:val="24"/>
        </w:rPr>
        <w:t xml:space="preserve">- </w:t>
      </w:r>
      <w:r w:rsidRPr="00B34707">
        <w:rPr>
          <w:rFonts w:cstheme="majorHAnsi"/>
          <w:b/>
          <w:color w:val="000000" w:themeColor="text1"/>
          <w:sz w:val="24"/>
          <w:szCs w:val="24"/>
        </w:rPr>
        <w:t>PLAN DES OPÉRATIONS</w:t>
      </w:r>
      <w:bookmarkEnd w:id="34"/>
    </w:p>
    <w:p w:rsidR="00553B0C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5" w:name="_Toc96344472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1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Processus </w:t>
      </w:r>
      <w:r w:rsidR="00553B0C" w:rsidRPr="00B34707">
        <w:rPr>
          <w:rFonts w:cstheme="majorHAnsi"/>
          <w:b/>
          <w:color w:val="000000" w:themeColor="text1"/>
          <w:sz w:val="24"/>
          <w:szCs w:val="24"/>
        </w:rPr>
        <w:t>opérationnels</w:t>
      </w:r>
      <w:bookmarkEnd w:id="35"/>
    </w:p>
    <w:p w:rsidR="00553B0C" w:rsidRPr="00B34707" w:rsidRDefault="00553B0C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6" w:name="_Toc96344473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2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Capacité de production</w:t>
      </w:r>
      <w:bookmarkEnd w:id="36"/>
    </w:p>
    <w:p w:rsidR="00553B0C" w:rsidRPr="00B34707" w:rsidRDefault="00553B0C" w:rsidP="008356E4">
      <w:pPr>
        <w:jc w:val="both"/>
        <w:rPr>
          <w:rFonts w:asciiTheme="majorHAnsi" w:hAnsiTheme="majorHAnsi" w:cstheme="majorHAnsi"/>
          <w:szCs w:val="24"/>
        </w:rPr>
      </w:pPr>
    </w:p>
    <w:p w:rsidR="00BD2EC2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37" w:name="_Toc96344474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3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Ressources humaines</w:t>
      </w:r>
      <w:bookmarkEnd w:id="37"/>
    </w:p>
    <w:p w:rsidR="00BD2EC2" w:rsidRPr="00B34707" w:rsidRDefault="00BD2EC2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38" w:name="_Toc96344475"/>
      <w:r w:rsidRPr="00B34707">
        <w:rPr>
          <w:rFonts w:cstheme="majorHAnsi"/>
          <w:color w:val="000000" w:themeColor="text1"/>
          <w:sz w:val="24"/>
          <w:szCs w:val="24"/>
        </w:rPr>
        <w:t>5.</w:t>
      </w:r>
      <w:r w:rsidR="0038399C">
        <w:rPr>
          <w:rFonts w:cstheme="majorHAnsi"/>
          <w:color w:val="000000" w:themeColor="text1"/>
          <w:sz w:val="24"/>
          <w:szCs w:val="24"/>
        </w:rPr>
        <w:t>3</w:t>
      </w:r>
      <w:r w:rsidRPr="00B34707">
        <w:rPr>
          <w:rFonts w:cstheme="majorHAnsi"/>
          <w:color w:val="000000" w:themeColor="text1"/>
          <w:sz w:val="24"/>
          <w:szCs w:val="24"/>
        </w:rPr>
        <w:t>.1 Main-d’œuvre</w:t>
      </w:r>
      <w:bookmarkEnd w:id="38"/>
    </w:p>
    <w:p w:rsidR="00BD2EC2" w:rsidRPr="00B34707" w:rsidRDefault="00BD2EC2" w:rsidP="008356E4">
      <w:pPr>
        <w:jc w:val="both"/>
        <w:rPr>
          <w:rFonts w:asciiTheme="majorHAnsi" w:hAnsiTheme="majorHAnsi" w:cstheme="majorHAnsi"/>
          <w:szCs w:val="24"/>
        </w:rPr>
      </w:pPr>
    </w:p>
    <w:p w:rsidR="00553B0C" w:rsidRPr="00B34707" w:rsidRDefault="00BD2EC2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39" w:name="_Toc96344476"/>
      <w:r w:rsidRPr="00B34707">
        <w:rPr>
          <w:rFonts w:cstheme="majorHAnsi"/>
          <w:color w:val="000000" w:themeColor="text1"/>
          <w:sz w:val="24"/>
          <w:szCs w:val="24"/>
        </w:rPr>
        <w:t>5.</w:t>
      </w:r>
      <w:r w:rsidR="0038399C">
        <w:rPr>
          <w:rFonts w:cstheme="majorHAnsi"/>
          <w:color w:val="000000" w:themeColor="text1"/>
          <w:sz w:val="24"/>
          <w:szCs w:val="24"/>
        </w:rPr>
        <w:t>3</w:t>
      </w:r>
      <w:r w:rsidRPr="00B34707">
        <w:rPr>
          <w:rFonts w:cstheme="majorHAnsi"/>
          <w:color w:val="000000" w:themeColor="text1"/>
          <w:sz w:val="24"/>
          <w:szCs w:val="24"/>
        </w:rPr>
        <w:t>.2 Politique des ressources humaines</w:t>
      </w:r>
      <w:bookmarkEnd w:id="39"/>
    </w:p>
    <w:p w:rsidR="00BD2EC2" w:rsidRPr="00B34707" w:rsidRDefault="00BD2EC2" w:rsidP="008356E4">
      <w:pPr>
        <w:jc w:val="both"/>
        <w:rPr>
          <w:rFonts w:asciiTheme="majorHAnsi" w:hAnsiTheme="majorHAnsi" w:cstheme="majorHAnsi"/>
          <w:szCs w:val="24"/>
        </w:rPr>
      </w:pPr>
    </w:p>
    <w:p w:rsidR="00BD2EC2" w:rsidRPr="00B34707" w:rsidRDefault="00BD2EC2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40" w:name="_Toc96344477"/>
      <w:r w:rsidRPr="00B34707">
        <w:rPr>
          <w:rFonts w:cstheme="majorHAnsi"/>
          <w:color w:val="000000" w:themeColor="text1"/>
          <w:sz w:val="24"/>
          <w:szCs w:val="24"/>
        </w:rPr>
        <w:t>5.</w:t>
      </w:r>
      <w:r w:rsidR="0038399C">
        <w:rPr>
          <w:rFonts w:cstheme="majorHAnsi"/>
          <w:color w:val="000000" w:themeColor="text1"/>
          <w:sz w:val="24"/>
          <w:szCs w:val="24"/>
        </w:rPr>
        <w:t>3</w:t>
      </w:r>
      <w:r w:rsidRPr="00B34707">
        <w:rPr>
          <w:rFonts w:cstheme="majorHAnsi"/>
          <w:color w:val="000000" w:themeColor="text1"/>
          <w:sz w:val="24"/>
          <w:szCs w:val="24"/>
        </w:rPr>
        <w:t>.3 Plan de formation</w:t>
      </w:r>
      <w:bookmarkEnd w:id="40"/>
    </w:p>
    <w:p w:rsidR="00094119" w:rsidRPr="00B34707" w:rsidRDefault="00094119" w:rsidP="008356E4">
      <w:pPr>
        <w:jc w:val="both"/>
        <w:rPr>
          <w:rFonts w:asciiTheme="majorHAnsi" w:hAnsiTheme="majorHAnsi" w:cstheme="majorHAnsi"/>
          <w:szCs w:val="24"/>
        </w:rPr>
      </w:pPr>
    </w:p>
    <w:p w:rsidR="00A47ED4" w:rsidRPr="00B34707" w:rsidRDefault="00A47ED4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1" w:name="_Toc96344478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4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1E1F9D">
        <w:rPr>
          <w:rFonts w:cstheme="majorHAnsi"/>
          <w:b/>
          <w:color w:val="000000" w:themeColor="text1"/>
          <w:sz w:val="24"/>
          <w:szCs w:val="24"/>
        </w:rPr>
        <w:t>Fournisseurs et sous-traitants</w:t>
      </w:r>
      <w:bookmarkEnd w:id="41"/>
    </w:p>
    <w:p w:rsidR="00A47ED4" w:rsidRPr="00B34707" w:rsidRDefault="00A47ED4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2" w:name="_Toc96344479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5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Ressources</w:t>
      </w:r>
      <w:r w:rsidR="00562212" w:rsidRPr="00B34707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Pr="00B34707">
        <w:rPr>
          <w:rFonts w:cstheme="majorHAnsi"/>
          <w:b/>
          <w:color w:val="000000" w:themeColor="text1"/>
          <w:sz w:val="24"/>
          <w:szCs w:val="24"/>
        </w:rPr>
        <w:t>physiques et technologiques</w:t>
      </w:r>
      <w:bookmarkEnd w:id="42"/>
    </w:p>
    <w:p w:rsidR="003A299F" w:rsidRPr="00B34707" w:rsidRDefault="003A299F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3" w:name="_Toc96344480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6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Plan d’aménagement</w:t>
      </w:r>
      <w:bookmarkEnd w:id="43"/>
    </w:p>
    <w:p w:rsidR="00562212" w:rsidRPr="00B34707" w:rsidRDefault="00562212" w:rsidP="008356E4">
      <w:pPr>
        <w:jc w:val="both"/>
        <w:rPr>
          <w:rFonts w:asciiTheme="majorHAnsi" w:hAnsiTheme="majorHAnsi" w:cstheme="majorHAnsi"/>
          <w:szCs w:val="24"/>
        </w:rPr>
      </w:pPr>
    </w:p>
    <w:p w:rsidR="00562212" w:rsidRPr="00B34707" w:rsidRDefault="00562212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4" w:name="_Toc96344481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7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Éléments incorporels</w:t>
      </w:r>
      <w:bookmarkEnd w:id="44"/>
    </w:p>
    <w:p w:rsidR="003C291A" w:rsidRPr="00B34707" w:rsidRDefault="003C291A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5" w:name="_Toc96344482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8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Couverture d’assurance</w:t>
      </w:r>
      <w:bookmarkEnd w:id="45"/>
    </w:p>
    <w:p w:rsidR="003C291A" w:rsidRPr="00B34707" w:rsidRDefault="003C291A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6" w:name="_Toc96344483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9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Innovation (R&amp;D)</w:t>
      </w:r>
      <w:bookmarkEnd w:id="46"/>
    </w:p>
    <w:p w:rsidR="00CD7D67" w:rsidRPr="00B34707" w:rsidRDefault="00CD7D67" w:rsidP="008356E4">
      <w:pPr>
        <w:jc w:val="both"/>
        <w:rPr>
          <w:rFonts w:asciiTheme="majorHAnsi" w:hAnsiTheme="majorHAnsi" w:cstheme="majorHAnsi"/>
          <w:szCs w:val="24"/>
        </w:r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47" w:name="_Toc96344484"/>
      <w:r w:rsidRPr="00B34707">
        <w:rPr>
          <w:rFonts w:cstheme="majorHAnsi"/>
          <w:b/>
          <w:color w:val="000000" w:themeColor="text1"/>
          <w:sz w:val="24"/>
          <w:szCs w:val="24"/>
        </w:rPr>
        <w:t>5.</w:t>
      </w:r>
      <w:r w:rsidR="0038399C">
        <w:rPr>
          <w:rFonts w:cstheme="majorHAnsi"/>
          <w:b/>
          <w:color w:val="000000" w:themeColor="text1"/>
          <w:sz w:val="24"/>
          <w:szCs w:val="24"/>
        </w:rPr>
        <w:t>10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Développement durabl</w:t>
      </w:r>
      <w:r w:rsidR="00FF33FF" w:rsidRPr="00B34707">
        <w:rPr>
          <w:rFonts w:cstheme="majorHAnsi"/>
          <w:b/>
          <w:color w:val="000000" w:themeColor="text1"/>
          <w:sz w:val="24"/>
          <w:szCs w:val="24"/>
        </w:rPr>
        <w:t>e</w:t>
      </w:r>
      <w:bookmarkEnd w:id="47"/>
    </w:p>
    <w:p w:rsidR="00CD7D67" w:rsidRPr="00B34707" w:rsidRDefault="00CD7D67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BB7B9A" w:rsidRPr="00B34707" w:rsidRDefault="00BB7B9A" w:rsidP="008356E4">
      <w:pPr>
        <w:jc w:val="both"/>
        <w:rPr>
          <w:rFonts w:asciiTheme="majorHAnsi" w:hAnsiTheme="majorHAnsi" w:cstheme="majorHAnsi"/>
          <w:szCs w:val="24"/>
        </w:rPr>
      </w:pPr>
    </w:p>
    <w:p w:rsidR="00BB7B9A" w:rsidRPr="00B34707" w:rsidRDefault="00BB7B9A" w:rsidP="008356E4">
      <w:pPr>
        <w:jc w:val="both"/>
        <w:rPr>
          <w:rFonts w:asciiTheme="majorHAnsi" w:hAnsiTheme="majorHAnsi" w:cstheme="majorHAnsi"/>
          <w:szCs w:val="24"/>
        </w:rPr>
        <w:sectPr w:rsidR="00BB7B9A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9D3A2F" w:rsidP="00136CE9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48" w:name="_Toc96344485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SECTION 6</w:t>
      </w:r>
      <w:r w:rsidR="00FF33FF" w:rsidRPr="00B34707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B34FDD" w:rsidRPr="00B34707">
        <w:rPr>
          <w:rFonts w:cstheme="majorHAnsi"/>
          <w:b/>
          <w:color w:val="000000" w:themeColor="text1"/>
          <w:sz w:val="24"/>
          <w:szCs w:val="24"/>
        </w:rPr>
        <w:t xml:space="preserve">- </w:t>
      </w:r>
      <w:r w:rsidRPr="00B34707">
        <w:rPr>
          <w:rFonts w:cstheme="majorHAnsi"/>
          <w:b/>
          <w:color w:val="000000" w:themeColor="text1"/>
          <w:sz w:val="24"/>
          <w:szCs w:val="24"/>
        </w:rPr>
        <w:t>PLAN FINANCIER</w:t>
      </w:r>
      <w:bookmarkEnd w:id="48"/>
    </w:p>
    <w:p w:rsidR="005063AC" w:rsidRPr="00B34707" w:rsidRDefault="005063AC" w:rsidP="00136CE9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49" w:name="_Toc96344486"/>
      <w:r w:rsidRPr="00B34707">
        <w:rPr>
          <w:rFonts w:cstheme="majorHAnsi"/>
          <w:b/>
          <w:color w:val="000000" w:themeColor="text1"/>
          <w:sz w:val="24"/>
          <w:szCs w:val="24"/>
        </w:rPr>
        <w:t>6.1 États financiers prévisionnels</w:t>
      </w:r>
      <w:bookmarkEnd w:id="49"/>
    </w:p>
    <w:p w:rsidR="005063AC" w:rsidRPr="00B34707" w:rsidRDefault="005063AC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50" w:name="_Toc96344487"/>
      <w:r w:rsidRPr="00B34707">
        <w:rPr>
          <w:rFonts w:cstheme="majorHAnsi"/>
          <w:color w:val="000000" w:themeColor="text1"/>
          <w:sz w:val="24"/>
          <w:szCs w:val="24"/>
        </w:rPr>
        <w:t>6.1.1 État des résultats pour trois ans</w:t>
      </w:r>
      <w:bookmarkEnd w:id="50"/>
    </w:p>
    <w:p w:rsidR="005063AC" w:rsidRPr="00B34707" w:rsidRDefault="005063AC" w:rsidP="008356E4">
      <w:pPr>
        <w:jc w:val="both"/>
        <w:rPr>
          <w:rFonts w:asciiTheme="majorHAnsi" w:hAnsiTheme="majorHAnsi" w:cstheme="majorHAnsi"/>
          <w:szCs w:val="24"/>
        </w:rPr>
      </w:pPr>
    </w:p>
    <w:p w:rsidR="005063AC" w:rsidRPr="00B34707" w:rsidRDefault="005063AC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51" w:name="_Toc96344488"/>
      <w:r w:rsidRPr="00B34707">
        <w:rPr>
          <w:rFonts w:cstheme="majorHAnsi"/>
          <w:color w:val="000000" w:themeColor="text1"/>
          <w:sz w:val="24"/>
          <w:szCs w:val="24"/>
        </w:rPr>
        <w:t>6.1.2 Bilan pour trois ans</w:t>
      </w:r>
      <w:bookmarkEnd w:id="51"/>
    </w:p>
    <w:p w:rsidR="005063AC" w:rsidRPr="00B34707" w:rsidRDefault="005063AC" w:rsidP="008356E4">
      <w:pPr>
        <w:jc w:val="both"/>
        <w:rPr>
          <w:rFonts w:asciiTheme="majorHAnsi" w:hAnsiTheme="majorHAnsi" w:cstheme="majorHAnsi"/>
          <w:szCs w:val="24"/>
        </w:rPr>
      </w:pPr>
    </w:p>
    <w:p w:rsidR="005063AC" w:rsidRPr="00B34707" w:rsidRDefault="005063AC" w:rsidP="00136CE9">
      <w:pPr>
        <w:pStyle w:val="Titre2"/>
        <w:spacing w:before="0" w:after="240"/>
        <w:rPr>
          <w:rFonts w:cstheme="majorHAnsi"/>
          <w:sz w:val="24"/>
          <w:szCs w:val="24"/>
        </w:rPr>
      </w:pPr>
      <w:bookmarkStart w:id="52" w:name="_Toc96344489"/>
      <w:r w:rsidRPr="00B34707">
        <w:rPr>
          <w:rFonts w:cstheme="majorHAnsi"/>
          <w:color w:val="000000" w:themeColor="text1"/>
          <w:sz w:val="24"/>
          <w:szCs w:val="24"/>
        </w:rPr>
        <w:t>6.1.3 Budget de caisse mensuel pour trois ans</w:t>
      </w:r>
      <w:bookmarkEnd w:id="52"/>
    </w:p>
    <w:p w:rsidR="005063AC" w:rsidRPr="00B34707" w:rsidRDefault="005063AC" w:rsidP="008356E4">
      <w:pPr>
        <w:jc w:val="both"/>
        <w:rPr>
          <w:rFonts w:asciiTheme="majorHAnsi" w:hAnsiTheme="majorHAnsi" w:cstheme="majorHAnsi"/>
          <w:szCs w:val="24"/>
        </w:rPr>
      </w:pPr>
    </w:p>
    <w:p w:rsidR="005063AC" w:rsidRPr="00B34707" w:rsidRDefault="005063AC" w:rsidP="00136CE9">
      <w:pPr>
        <w:pStyle w:val="Titre1"/>
        <w:spacing w:before="0" w:after="240"/>
        <w:rPr>
          <w:rFonts w:cstheme="majorHAnsi"/>
          <w:b/>
          <w:sz w:val="24"/>
          <w:szCs w:val="24"/>
        </w:rPr>
      </w:pPr>
      <w:bookmarkStart w:id="53" w:name="_Toc96344490"/>
      <w:r w:rsidRPr="00B34707">
        <w:rPr>
          <w:rFonts w:cstheme="majorHAnsi"/>
          <w:b/>
          <w:color w:val="000000" w:themeColor="text1"/>
          <w:sz w:val="24"/>
          <w:szCs w:val="24"/>
        </w:rPr>
        <w:t>6.2 Financement du projet</w:t>
      </w:r>
      <w:bookmarkEnd w:id="53"/>
    </w:p>
    <w:p w:rsidR="00B34707" w:rsidRPr="00B34707" w:rsidRDefault="00B34707" w:rsidP="00B34707">
      <w:pPr>
        <w:rPr>
          <w:rFonts w:asciiTheme="majorHAnsi" w:hAnsiTheme="majorHAnsi" w:cstheme="majorHAnsi"/>
          <w:szCs w:val="24"/>
        </w:rPr>
      </w:pPr>
    </w:p>
    <w:p w:rsidR="00CA1555" w:rsidRPr="00B34707" w:rsidRDefault="00CA1555" w:rsidP="008356E4">
      <w:pPr>
        <w:jc w:val="both"/>
        <w:rPr>
          <w:rFonts w:asciiTheme="majorHAnsi" w:hAnsiTheme="majorHAnsi" w:cstheme="majorHAnsi"/>
          <w:b/>
          <w:szCs w:val="24"/>
        </w:rPr>
      </w:pPr>
    </w:p>
    <w:p w:rsidR="00553B0C" w:rsidRPr="00B34707" w:rsidRDefault="00553B0C" w:rsidP="008356E4">
      <w:pPr>
        <w:jc w:val="both"/>
        <w:rPr>
          <w:rFonts w:asciiTheme="majorHAnsi" w:hAnsiTheme="majorHAnsi" w:cstheme="majorHAnsi"/>
          <w:b/>
          <w:szCs w:val="24"/>
        </w:rPr>
        <w:sectPr w:rsidR="00553B0C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53B0C" w:rsidRPr="00B34707" w:rsidRDefault="00553B0C" w:rsidP="00F437AC">
      <w:pPr>
        <w:pStyle w:val="Titre1"/>
        <w:spacing w:before="0" w:after="240"/>
        <w:rPr>
          <w:rFonts w:cstheme="majorHAnsi"/>
          <w:b/>
          <w:color w:val="000000" w:themeColor="text1"/>
          <w:sz w:val="24"/>
          <w:szCs w:val="24"/>
        </w:rPr>
      </w:pPr>
      <w:bookmarkStart w:id="54" w:name="_Toc96344491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SECTION 7</w:t>
      </w:r>
      <w:r w:rsidR="00B34FDD" w:rsidRPr="00B34707">
        <w:rPr>
          <w:rFonts w:cstheme="majorHAnsi"/>
          <w:b/>
          <w:color w:val="000000" w:themeColor="text1"/>
          <w:sz w:val="24"/>
          <w:szCs w:val="24"/>
        </w:rPr>
        <w:t xml:space="preserve"> -</w:t>
      </w:r>
      <w:r w:rsidRPr="00B34707">
        <w:rPr>
          <w:rFonts w:cstheme="majorHAnsi"/>
          <w:b/>
          <w:color w:val="000000" w:themeColor="text1"/>
          <w:sz w:val="24"/>
          <w:szCs w:val="24"/>
        </w:rPr>
        <w:t xml:space="preserve"> CALENDRIER DE DÉMARRAGE</w:t>
      </w:r>
      <w:bookmarkEnd w:id="54"/>
    </w:p>
    <w:p w:rsidR="00B34707" w:rsidRPr="00B34707" w:rsidRDefault="00B34707" w:rsidP="00B34707">
      <w:pPr>
        <w:rPr>
          <w:rFonts w:asciiTheme="majorHAnsi" w:hAnsiTheme="majorHAnsi" w:cstheme="majorHAnsi"/>
          <w:szCs w:val="24"/>
        </w:rPr>
      </w:pPr>
    </w:p>
    <w:p w:rsidR="00351DF4" w:rsidRPr="00B34707" w:rsidRDefault="00351DF4" w:rsidP="00351DF4">
      <w:pPr>
        <w:rPr>
          <w:rFonts w:asciiTheme="majorHAnsi" w:hAnsiTheme="majorHAnsi" w:cstheme="majorHAnsi"/>
          <w:szCs w:val="24"/>
        </w:rPr>
      </w:pPr>
    </w:p>
    <w:p w:rsidR="00553B0C" w:rsidRPr="00B34707" w:rsidRDefault="00553B0C" w:rsidP="008356E4">
      <w:pPr>
        <w:jc w:val="both"/>
        <w:rPr>
          <w:rFonts w:asciiTheme="majorHAnsi" w:hAnsiTheme="majorHAnsi" w:cstheme="majorHAnsi"/>
          <w:szCs w:val="24"/>
        </w:rPr>
        <w:sectPr w:rsidR="00553B0C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D3A2F" w:rsidRPr="00B34707" w:rsidRDefault="00B34707" w:rsidP="00F437AC">
      <w:pPr>
        <w:pStyle w:val="Titre1"/>
        <w:spacing w:before="0" w:after="240"/>
        <w:rPr>
          <w:rFonts w:cstheme="majorHAnsi"/>
          <w:color w:val="000000" w:themeColor="text1"/>
          <w:sz w:val="24"/>
          <w:szCs w:val="24"/>
        </w:rPr>
      </w:pPr>
      <w:bookmarkStart w:id="55" w:name="_Toc96344492"/>
      <w:r w:rsidRPr="00B34707">
        <w:rPr>
          <w:rFonts w:cstheme="majorHAnsi"/>
          <w:b/>
          <w:color w:val="000000" w:themeColor="text1"/>
          <w:sz w:val="24"/>
          <w:szCs w:val="24"/>
        </w:rPr>
        <w:lastRenderedPageBreak/>
        <w:t>ANNEXES</w:t>
      </w:r>
      <w:bookmarkEnd w:id="55"/>
    </w:p>
    <w:p w:rsidR="003875EC" w:rsidRPr="00B34707" w:rsidRDefault="003875EC" w:rsidP="008356E4">
      <w:pPr>
        <w:jc w:val="both"/>
        <w:rPr>
          <w:rFonts w:asciiTheme="majorHAnsi" w:hAnsiTheme="majorHAnsi" w:cstheme="majorHAnsi"/>
          <w:szCs w:val="24"/>
        </w:rPr>
      </w:pPr>
    </w:p>
    <w:p w:rsidR="00B34707" w:rsidRPr="00B34707" w:rsidRDefault="00B34707" w:rsidP="008356E4">
      <w:pPr>
        <w:jc w:val="both"/>
        <w:rPr>
          <w:rFonts w:asciiTheme="majorHAnsi" w:hAnsiTheme="majorHAnsi" w:cstheme="majorHAnsi"/>
          <w:szCs w:val="24"/>
        </w:rPr>
      </w:pPr>
    </w:p>
    <w:p w:rsidR="00B34707" w:rsidRPr="00B34707" w:rsidRDefault="00B34707" w:rsidP="008356E4">
      <w:pPr>
        <w:jc w:val="both"/>
        <w:rPr>
          <w:rFonts w:asciiTheme="majorHAnsi" w:hAnsiTheme="majorHAnsi" w:cstheme="majorHAnsi"/>
          <w:szCs w:val="24"/>
        </w:rPr>
        <w:sectPr w:rsidR="00B34707" w:rsidRPr="00B3470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768C6" w:rsidRPr="00B34707" w:rsidRDefault="00D768C6" w:rsidP="00B34707">
      <w:pPr>
        <w:pStyle w:val="Titre1"/>
        <w:spacing w:before="0" w:after="240"/>
        <w:rPr>
          <w:rFonts w:cstheme="majorHAnsi"/>
          <w:sz w:val="24"/>
          <w:szCs w:val="24"/>
        </w:rPr>
      </w:pPr>
    </w:p>
    <w:sectPr w:rsidR="00D768C6" w:rsidRPr="00B34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02" w:rsidRDefault="00073F02" w:rsidP="00351DF4">
      <w:pPr>
        <w:spacing w:after="0" w:line="240" w:lineRule="auto"/>
      </w:pPr>
      <w:r>
        <w:separator/>
      </w:r>
    </w:p>
  </w:endnote>
  <w:endnote w:type="continuationSeparator" w:id="0">
    <w:p w:rsidR="00073F02" w:rsidRDefault="00073F02" w:rsidP="0035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02" w:rsidRDefault="00073F02" w:rsidP="00351DF4">
      <w:pPr>
        <w:spacing w:after="0" w:line="240" w:lineRule="auto"/>
      </w:pPr>
      <w:r>
        <w:separator/>
      </w:r>
    </w:p>
  </w:footnote>
  <w:footnote w:type="continuationSeparator" w:id="0">
    <w:p w:rsidR="00073F02" w:rsidRDefault="00073F02" w:rsidP="0035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8E4"/>
    <w:multiLevelType w:val="hybridMultilevel"/>
    <w:tmpl w:val="F10603DE"/>
    <w:lvl w:ilvl="0" w:tplc="44086B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112"/>
    <w:multiLevelType w:val="hybridMultilevel"/>
    <w:tmpl w:val="A3B8532C"/>
    <w:lvl w:ilvl="0" w:tplc="A2F29F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ECE"/>
    <w:multiLevelType w:val="hybridMultilevel"/>
    <w:tmpl w:val="ECB0AC02"/>
    <w:lvl w:ilvl="0" w:tplc="8932D5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4B95"/>
    <w:multiLevelType w:val="multilevel"/>
    <w:tmpl w:val="A614C0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0C403252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F4650D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377642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B669DB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345418"/>
    <w:multiLevelType w:val="hybridMultilevel"/>
    <w:tmpl w:val="C714D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3DBA"/>
    <w:multiLevelType w:val="hybridMultilevel"/>
    <w:tmpl w:val="73B8C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644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6D78D6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446EA0"/>
    <w:multiLevelType w:val="hybridMultilevel"/>
    <w:tmpl w:val="54246F58"/>
    <w:lvl w:ilvl="0" w:tplc="93D85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620FA"/>
    <w:multiLevelType w:val="hybridMultilevel"/>
    <w:tmpl w:val="3A7CF908"/>
    <w:lvl w:ilvl="0" w:tplc="B8D440C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340A"/>
    <w:multiLevelType w:val="multilevel"/>
    <w:tmpl w:val="58680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92D20"/>
    <w:multiLevelType w:val="hybridMultilevel"/>
    <w:tmpl w:val="BCE8C652"/>
    <w:lvl w:ilvl="0" w:tplc="B8D440C0">
      <w:start w:val="1"/>
      <w:numFmt w:val="bullet"/>
      <w:lvlText w:val=""/>
      <w:lvlJc w:val="left"/>
      <w:pPr>
        <w:tabs>
          <w:tab w:val="num" w:pos="1848"/>
        </w:tabs>
        <w:ind w:left="1848" w:hanging="432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C04F2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A05F3B"/>
    <w:multiLevelType w:val="hybridMultilevel"/>
    <w:tmpl w:val="CAA82D4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E6C0E"/>
    <w:multiLevelType w:val="hybridMultilevel"/>
    <w:tmpl w:val="388A4F50"/>
    <w:lvl w:ilvl="0" w:tplc="B8D440C0">
      <w:start w:val="1"/>
      <w:numFmt w:val="bullet"/>
      <w:lvlText w:val=""/>
      <w:lvlJc w:val="left"/>
      <w:pPr>
        <w:tabs>
          <w:tab w:val="num" w:pos="1848"/>
        </w:tabs>
        <w:ind w:left="1848" w:hanging="432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DA6"/>
    <w:multiLevelType w:val="hybridMultilevel"/>
    <w:tmpl w:val="BCE64CDA"/>
    <w:lvl w:ilvl="0" w:tplc="561A80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035ED"/>
    <w:multiLevelType w:val="hybridMultilevel"/>
    <w:tmpl w:val="43E04DAA"/>
    <w:lvl w:ilvl="0" w:tplc="22B28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15A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65391D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15856F8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76513F9"/>
    <w:multiLevelType w:val="hybridMultilevel"/>
    <w:tmpl w:val="A6B4C884"/>
    <w:lvl w:ilvl="0" w:tplc="951A6C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4A86"/>
    <w:multiLevelType w:val="multilevel"/>
    <w:tmpl w:val="53E26B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5B7A2DB0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DA127F"/>
    <w:multiLevelType w:val="hybridMultilevel"/>
    <w:tmpl w:val="976EF722"/>
    <w:lvl w:ilvl="0" w:tplc="99B2C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9" w15:restartNumberingAfterBreak="0">
    <w:nsid w:val="601023F3"/>
    <w:multiLevelType w:val="hybridMultilevel"/>
    <w:tmpl w:val="C8F03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428B6"/>
    <w:multiLevelType w:val="hybridMultilevel"/>
    <w:tmpl w:val="BC0A42EA"/>
    <w:lvl w:ilvl="0" w:tplc="64A0E4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371F8"/>
    <w:multiLevelType w:val="hybridMultilevel"/>
    <w:tmpl w:val="0032E36C"/>
    <w:lvl w:ilvl="0" w:tplc="B8D440C0">
      <w:start w:val="1"/>
      <w:numFmt w:val="bullet"/>
      <w:lvlText w:val=""/>
      <w:lvlJc w:val="left"/>
      <w:pPr>
        <w:tabs>
          <w:tab w:val="num" w:pos="1848"/>
        </w:tabs>
        <w:ind w:left="1848" w:hanging="432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37193"/>
    <w:multiLevelType w:val="hybridMultilevel"/>
    <w:tmpl w:val="D91CB7E2"/>
    <w:lvl w:ilvl="0" w:tplc="B8D440C0">
      <w:start w:val="1"/>
      <w:numFmt w:val="bullet"/>
      <w:lvlText w:val=""/>
      <w:lvlJc w:val="left"/>
      <w:pPr>
        <w:tabs>
          <w:tab w:val="num" w:pos="1848"/>
        </w:tabs>
        <w:ind w:left="1848" w:hanging="432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1F5967"/>
    <w:multiLevelType w:val="hybridMultilevel"/>
    <w:tmpl w:val="381E6452"/>
    <w:lvl w:ilvl="0" w:tplc="040C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4" w15:restartNumberingAfterBreak="0">
    <w:nsid w:val="78CD2834"/>
    <w:multiLevelType w:val="hybridMultilevel"/>
    <w:tmpl w:val="43B83440"/>
    <w:lvl w:ilvl="0" w:tplc="646E46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1B23"/>
    <w:multiLevelType w:val="hybridMultilevel"/>
    <w:tmpl w:val="6DD63A44"/>
    <w:lvl w:ilvl="0" w:tplc="131A30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14372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2"/>
  </w:num>
  <w:num w:numId="5">
    <w:abstractNumId w:val="11"/>
  </w:num>
  <w:num w:numId="6">
    <w:abstractNumId w:val="27"/>
  </w:num>
  <w:num w:numId="7">
    <w:abstractNumId w:val="21"/>
  </w:num>
  <w:num w:numId="8">
    <w:abstractNumId w:val="18"/>
  </w:num>
  <w:num w:numId="9">
    <w:abstractNumId w:val="31"/>
  </w:num>
  <w:num w:numId="10">
    <w:abstractNumId w:val="19"/>
  </w:num>
  <w:num w:numId="11">
    <w:abstractNumId w:val="28"/>
  </w:num>
  <w:num w:numId="12">
    <w:abstractNumId w:val="34"/>
  </w:num>
  <w:num w:numId="13">
    <w:abstractNumId w:val="2"/>
  </w:num>
  <w:num w:numId="14">
    <w:abstractNumId w:val="35"/>
  </w:num>
  <w:num w:numId="15">
    <w:abstractNumId w:val="30"/>
  </w:num>
  <w:num w:numId="16">
    <w:abstractNumId w:val="16"/>
  </w:num>
  <w:num w:numId="17">
    <w:abstractNumId w:val="32"/>
  </w:num>
  <w:num w:numId="18">
    <w:abstractNumId w:val="7"/>
  </w:num>
  <w:num w:numId="19">
    <w:abstractNumId w:val="12"/>
  </w:num>
  <w:num w:numId="20">
    <w:abstractNumId w:val="17"/>
  </w:num>
  <w:num w:numId="21">
    <w:abstractNumId w:val="36"/>
  </w:num>
  <w:num w:numId="22">
    <w:abstractNumId w:val="14"/>
  </w:num>
  <w:num w:numId="23">
    <w:abstractNumId w:val="8"/>
  </w:num>
  <w:num w:numId="24">
    <w:abstractNumId w:val="23"/>
  </w:num>
  <w:num w:numId="25">
    <w:abstractNumId w:val="33"/>
  </w:num>
  <w:num w:numId="26">
    <w:abstractNumId w:val="5"/>
  </w:num>
  <w:num w:numId="27">
    <w:abstractNumId w:val="24"/>
  </w:num>
  <w:num w:numId="28">
    <w:abstractNumId w:val="20"/>
  </w:num>
  <w:num w:numId="29">
    <w:abstractNumId w:val="1"/>
  </w:num>
  <w:num w:numId="30">
    <w:abstractNumId w:val="25"/>
  </w:num>
  <w:num w:numId="31">
    <w:abstractNumId w:val="3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0"/>
  </w:num>
  <w:num w:numId="34">
    <w:abstractNumId w:val="9"/>
  </w:num>
  <w:num w:numId="35">
    <w:abstractNumId w:val="26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2F"/>
    <w:rsid w:val="00005654"/>
    <w:rsid w:val="000331BC"/>
    <w:rsid w:val="00073F02"/>
    <w:rsid w:val="00094119"/>
    <w:rsid w:val="00123CCA"/>
    <w:rsid w:val="00136CE9"/>
    <w:rsid w:val="00141B90"/>
    <w:rsid w:val="00166903"/>
    <w:rsid w:val="00180DC8"/>
    <w:rsid w:val="0019599C"/>
    <w:rsid w:val="001D13E8"/>
    <w:rsid w:val="001E14B0"/>
    <w:rsid w:val="001E1F9D"/>
    <w:rsid w:val="001E3926"/>
    <w:rsid w:val="001F6E49"/>
    <w:rsid w:val="002345CF"/>
    <w:rsid w:val="00244FBB"/>
    <w:rsid w:val="002A5EA4"/>
    <w:rsid w:val="002C2139"/>
    <w:rsid w:val="002D3652"/>
    <w:rsid w:val="00303934"/>
    <w:rsid w:val="00322C16"/>
    <w:rsid w:val="00324C23"/>
    <w:rsid w:val="00336720"/>
    <w:rsid w:val="00351DF4"/>
    <w:rsid w:val="0038399C"/>
    <w:rsid w:val="003875EC"/>
    <w:rsid w:val="003A299F"/>
    <w:rsid w:val="003C291A"/>
    <w:rsid w:val="00426B82"/>
    <w:rsid w:val="00434071"/>
    <w:rsid w:val="004544AF"/>
    <w:rsid w:val="00494218"/>
    <w:rsid w:val="005063AC"/>
    <w:rsid w:val="00524550"/>
    <w:rsid w:val="00553B0C"/>
    <w:rsid w:val="00562212"/>
    <w:rsid w:val="005A1A30"/>
    <w:rsid w:val="005A23B3"/>
    <w:rsid w:val="005C4F0A"/>
    <w:rsid w:val="005D4339"/>
    <w:rsid w:val="005D55B1"/>
    <w:rsid w:val="005E590A"/>
    <w:rsid w:val="005F0B22"/>
    <w:rsid w:val="0062430F"/>
    <w:rsid w:val="006408EE"/>
    <w:rsid w:val="006D2ED5"/>
    <w:rsid w:val="006F58E1"/>
    <w:rsid w:val="006F64AF"/>
    <w:rsid w:val="00714D73"/>
    <w:rsid w:val="00785C31"/>
    <w:rsid w:val="0079535F"/>
    <w:rsid w:val="007C3D4A"/>
    <w:rsid w:val="007E44BB"/>
    <w:rsid w:val="007F4E23"/>
    <w:rsid w:val="00821216"/>
    <w:rsid w:val="008356E4"/>
    <w:rsid w:val="0089750F"/>
    <w:rsid w:val="008C4897"/>
    <w:rsid w:val="008E3528"/>
    <w:rsid w:val="008E42BA"/>
    <w:rsid w:val="009118D3"/>
    <w:rsid w:val="00932973"/>
    <w:rsid w:val="0095236B"/>
    <w:rsid w:val="00980335"/>
    <w:rsid w:val="009A4761"/>
    <w:rsid w:val="009C0886"/>
    <w:rsid w:val="009D1559"/>
    <w:rsid w:val="009D3A2F"/>
    <w:rsid w:val="009E2249"/>
    <w:rsid w:val="00A43FDE"/>
    <w:rsid w:val="00A47ED4"/>
    <w:rsid w:val="00A5332A"/>
    <w:rsid w:val="00A67B1E"/>
    <w:rsid w:val="00A84E42"/>
    <w:rsid w:val="00AB56E0"/>
    <w:rsid w:val="00AB59A2"/>
    <w:rsid w:val="00AD1625"/>
    <w:rsid w:val="00B060AD"/>
    <w:rsid w:val="00B34707"/>
    <w:rsid w:val="00B34FDD"/>
    <w:rsid w:val="00B7070E"/>
    <w:rsid w:val="00BB7B9A"/>
    <w:rsid w:val="00BD2EC2"/>
    <w:rsid w:val="00BE018C"/>
    <w:rsid w:val="00C076DD"/>
    <w:rsid w:val="00C13681"/>
    <w:rsid w:val="00C51946"/>
    <w:rsid w:val="00C56110"/>
    <w:rsid w:val="00C578A1"/>
    <w:rsid w:val="00C90D4B"/>
    <w:rsid w:val="00CA1555"/>
    <w:rsid w:val="00CC0E12"/>
    <w:rsid w:val="00CC276B"/>
    <w:rsid w:val="00CD0FF5"/>
    <w:rsid w:val="00CD7D67"/>
    <w:rsid w:val="00CE08EC"/>
    <w:rsid w:val="00CE3BC6"/>
    <w:rsid w:val="00CF089F"/>
    <w:rsid w:val="00D02F57"/>
    <w:rsid w:val="00D30CD2"/>
    <w:rsid w:val="00D321D8"/>
    <w:rsid w:val="00D768C6"/>
    <w:rsid w:val="00DB1BD8"/>
    <w:rsid w:val="00DE3B5F"/>
    <w:rsid w:val="00E14CD3"/>
    <w:rsid w:val="00E66EBC"/>
    <w:rsid w:val="00ED066D"/>
    <w:rsid w:val="00ED5E81"/>
    <w:rsid w:val="00EF061D"/>
    <w:rsid w:val="00EF631C"/>
    <w:rsid w:val="00F313D5"/>
    <w:rsid w:val="00F437AC"/>
    <w:rsid w:val="00F8455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E02378"/>
  <w15:chartTrackingRefBased/>
  <w15:docId w15:val="{0A796078-AAB1-4D1B-9673-3BACFED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E8"/>
    <w:pPr>
      <w:spacing w:after="240" w:line="360" w:lineRule="auto"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D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1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1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A2F"/>
    <w:pPr>
      <w:ind w:left="720"/>
      <w:contextualSpacing/>
    </w:pPr>
  </w:style>
  <w:style w:type="paragraph" w:styleId="Corpsdetexte">
    <w:name w:val="Body Text"/>
    <w:basedOn w:val="Normal"/>
    <w:link w:val="CorpsdetexteCar"/>
    <w:rsid w:val="003367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CA"/>
    </w:rPr>
  </w:style>
  <w:style w:type="character" w:customStyle="1" w:styleId="CorpsdetexteCar">
    <w:name w:val="Corps de texte Car"/>
    <w:basedOn w:val="Policepardfaut"/>
    <w:link w:val="Corpsdetexte"/>
    <w:rsid w:val="00336720"/>
    <w:rPr>
      <w:rFonts w:ascii="Arial" w:eastAsia="Times New Roman" w:hAnsi="Arial" w:cs="Times New Roman"/>
      <w:sz w:val="20"/>
      <w:szCs w:val="20"/>
      <w:lang w:eastAsia="en-C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D066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D066D"/>
  </w:style>
  <w:style w:type="paragraph" w:styleId="En-tte">
    <w:name w:val="header"/>
    <w:basedOn w:val="Normal"/>
    <w:link w:val="En-tteCar"/>
    <w:uiPriority w:val="99"/>
    <w:rsid w:val="00CC276B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omic Sans MS" w:eastAsia="Times New Roman" w:hAnsi="Comic Sans MS" w:cs="Times New Roman"/>
      <w:szCs w:val="20"/>
      <w:lang w:eastAsia="en-CA"/>
    </w:rPr>
  </w:style>
  <w:style w:type="character" w:customStyle="1" w:styleId="En-tteCar">
    <w:name w:val="En-tête Car"/>
    <w:basedOn w:val="Policepardfaut"/>
    <w:link w:val="En-tte"/>
    <w:uiPriority w:val="99"/>
    <w:rsid w:val="00CC276B"/>
    <w:rPr>
      <w:rFonts w:ascii="Comic Sans MS" w:eastAsia="Times New Roman" w:hAnsi="Comic Sans MS" w:cs="Times New Roman"/>
      <w:sz w:val="24"/>
      <w:szCs w:val="20"/>
      <w:lang w:eastAsia="en-CA"/>
    </w:rPr>
  </w:style>
  <w:style w:type="paragraph" w:styleId="Commentaire">
    <w:name w:val="annotation text"/>
    <w:basedOn w:val="Normal"/>
    <w:link w:val="CommentaireCar"/>
    <w:semiHidden/>
    <w:rsid w:val="00CC276B"/>
    <w:pPr>
      <w:widowControl w:val="0"/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n-CA"/>
    </w:rPr>
  </w:style>
  <w:style w:type="character" w:customStyle="1" w:styleId="CommentaireCar">
    <w:name w:val="Commentaire Car"/>
    <w:basedOn w:val="Policepardfaut"/>
    <w:link w:val="Commentaire"/>
    <w:semiHidden/>
    <w:rsid w:val="00CC276B"/>
    <w:rPr>
      <w:rFonts w:ascii="Comic Sans MS" w:eastAsia="Times New Roman" w:hAnsi="Comic Sans MS" w:cs="Times New Roman"/>
      <w:sz w:val="20"/>
      <w:szCs w:val="20"/>
      <w:lang w:eastAsia="en-CA"/>
    </w:rPr>
  </w:style>
  <w:style w:type="paragraph" w:customStyle="1" w:styleId="Intitulduposte">
    <w:name w:val="Intitulé du poste"/>
    <w:next w:val="Normal"/>
    <w:rsid w:val="00CC276B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n-CA"/>
    </w:rPr>
  </w:style>
  <w:style w:type="character" w:styleId="Lienhypertexte">
    <w:name w:val="Hyperlink"/>
    <w:basedOn w:val="Policepardfaut"/>
    <w:uiPriority w:val="99"/>
    <w:unhideWhenUsed/>
    <w:rsid w:val="00AB59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9A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D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1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212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51DF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1DF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51DF4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061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F061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F061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F061D"/>
    <w:pPr>
      <w:spacing w:after="100"/>
      <w:ind w:left="440"/>
    </w:pPr>
  </w:style>
  <w:style w:type="paragraph" w:styleId="Pieddepage">
    <w:name w:val="footer"/>
    <w:basedOn w:val="Normal"/>
    <w:link w:val="PieddepageCar"/>
    <w:uiPriority w:val="99"/>
    <w:unhideWhenUsed/>
    <w:rsid w:val="00F313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3" ma:contentTypeDescription="Crée un document." ma:contentTypeScope="" ma:versionID="0f9ddceb928b7a09c9b6ae25c85e1601">
  <xsd:schema xmlns:xsd="http://www.w3.org/2001/XMLSchema" xmlns:xs="http://www.w3.org/2001/XMLSchema" xmlns:p="http://schemas.microsoft.com/office/2006/metadata/properties" xmlns:ns2="90987bd8-fa91-4bb5-9e7a-8099389a24b8" xmlns:ns3="ddd07c2a-fc4d-4bba-85e6-7fcfec91545d" targetNamespace="http://schemas.microsoft.com/office/2006/metadata/properties" ma:root="true" ma:fieldsID="f6d8d4ab8cd26f840ea1ea719368551b" ns2:_="" ns3:_="">
    <xsd:import namespace="90987bd8-fa91-4bb5-9e7a-8099389a24b8"/>
    <xsd:import namespace="ddd07c2a-fc4d-4bba-85e6-7fcfec915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06112-C6C4-482C-B51E-04ED18EBC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69DD7-C290-4859-BB17-10D1991309F2}"/>
</file>

<file path=customXml/itemProps3.xml><?xml version="1.0" encoding="utf-8"?>
<ds:datastoreItem xmlns:ds="http://schemas.openxmlformats.org/officeDocument/2006/customXml" ds:itemID="{9386BF80-F226-447A-B475-DE493D535FF9}"/>
</file>

<file path=customXml/itemProps4.xml><?xml version="1.0" encoding="utf-8"?>
<ds:datastoreItem xmlns:ds="http://schemas.openxmlformats.org/officeDocument/2006/customXml" ds:itemID="{30360401-459E-46C5-9E8A-F87197F77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Coaticook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Beauregard</dc:creator>
  <cp:keywords/>
  <dc:description/>
  <cp:lastModifiedBy>David Beauregard</cp:lastModifiedBy>
  <cp:revision>18</cp:revision>
  <dcterms:created xsi:type="dcterms:W3CDTF">2021-05-25T12:05:00Z</dcterms:created>
  <dcterms:modified xsi:type="dcterms:W3CDTF">2022-02-21T20:11:00Z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</Properties>
</file>